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申请表（一式两份）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259"/>
        <w:gridCol w:w="991"/>
        <w:gridCol w:w="102"/>
        <w:gridCol w:w="125"/>
        <w:gridCol w:w="1614"/>
        <w:gridCol w:w="1186"/>
        <w:gridCol w:w="240"/>
        <w:gridCol w:w="1157"/>
        <w:gridCol w:w="901"/>
        <w:gridCol w:w="2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right"/>
              <w:rPr>
                <w:rFonts w:ascii="黑体" w:hAns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申请表编号：                  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18"/>
              </w:rPr>
              <w:t>支持疫情防控减免租金申请表</w:t>
            </w:r>
          </w:p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 xml:space="preserve">    </w:t>
            </w:r>
          </w:p>
          <w:p>
            <w:pPr>
              <w:widowControl/>
              <w:ind w:firstLine="360" w:firstLineChars="20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本申请人郑重承诺：如实、诚信填报相关信息材料，并对填写信息和申报材料的真实性、准确性和完整性负完全责任。如果本申请人填报信息材料存在不真实、不准确或不完整等情形，本申请人愿意无条件接受出租人的包括但不限于如下处置：出租人有权驳回申请人申请，不给予租金减免，要求申请人补交已减免的租金，直至提前解除与申请人的租赁合同。本申请人愿意按照与出租人签署的租赁合同承担违约责任。</w:t>
            </w:r>
          </w:p>
          <w:p>
            <w:pPr>
              <w:widowControl/>
              <w:ind w:firstLine="4680" w:firstLineChars="26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4680" w:firstLineChars="26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420" w:firstLineChars="19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申请人（承诺人）（盖章）：</w:t>
            </w:r>
          </w:p>
          <w:p>
            <w:pPr>
              <w:widowControl/>
              <w:ind w:firstLine="4680" w:firstLineChars="26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申请人相关信息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申请人名称</w:t>
            </w:r>
          </w:p>
        </w:tc>
        <w:tc>
          <w:tcPr>
            <w:tcW w:w="4517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7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是否国有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2019年营收规模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2019年资产规模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底缴纳社保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从业人数（人）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控股股东名称</w:t>
            </w:r>
          </w:p>
        </w:tc>
        <w:tc>
          <w:tcPr>
            <w:tcW w:w="4517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持股比例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7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是否国有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租赁合同相关信息（按租赁合同分别填写）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合同1：</w:t>
            </w:r>
          </w:p>
        </w:tc>
        <w:tc>
          <w:tcPr>
            <w:tcW w:w="6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租赁物业地址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租赁面积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2020年2、3月减免租金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是否是实际使用人（未转租）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合同2：</w:t>
            </w:r>
          </w:p>
        </w:tc>
        <w:tc>
          <w:tcPr>
            <w:tcW w:w="6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租赁物业地址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租赁面积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2020年2、3月减免租金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是否是实际使用人（未转租）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合同3：</w:t>
            </w:r>
          </w:p>
        </w:tc>
        <w:tc>
          <w:tcPr>
            <w:tcW w:w="6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租赁物业地址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租赁面积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申请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2020年2、3月减免租金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是否是实际使用人（未转租）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提交材料清单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1、申请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人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99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2、申请人与出租人签订的租赁合同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9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3、申请人2019年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12月财务报表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、2019年12月上海市社会保险费缴纳通知书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9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4、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申请人2019年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12月纳税申报表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13" w:type="dxa"/>
            <w:gridSpan w:val="6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、属于转租物业的，转租人在提交申请资料时，还需提供：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9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1）转租空间里，实际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经营次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承租人清单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及租赁合同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9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2）实际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经营次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承租人的营业执照、控股股东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名单及股权比例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2019年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12月财务报表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、2019年12月上海市社会保险费缴纳通知书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2019年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12月纳税申报表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97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3）转租人收取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实际经营次承租人2020年2月1日之前的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3个月租金的收款记录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96" w:type="dxa"/>
            <w:gridSpan w:val="9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4）转租人和实际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经营次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承租人签署的同意减免2020年2、3月租金的协议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999" w:type="dxa"/>
            <w:gridSpan w:val="7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（5）实际承租人填写的《支持疫情防控减免租金申请表》（一式两份）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9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6、其他与审核认定相关的资料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申请人联系方式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  <w:lang w:eastAsia="zh-CN"/>
              </w:rPr>
              <w:t>单位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</w:rPr>
              <w:t>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物业出租方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审核意见（盖章）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0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上级单位（二级单位）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审核意见（盖章）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2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备注：申请表及相关资料可盖公章后转成</w:t>
            </w:r>
            <w:r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  <w:t>PDF文件，随邮件发送。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 xml:space="preserve">      本表一式两份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B403D"/>
    <w:rsid w:val="7B5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2020-02-26T02:05:00Z</dcterms:created>
  <dc:creator>user</dc:creator>
  <cp:lastModifiedBy>user</cp:lastModifiedBy>
  <dcterms:modified xsi:type="dcterms:W3CDTF">2020-02-26T02:05:53Z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