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黑体" w:hAnsi="黑体" w:eastAsia="黑体" w:cs="黑体"/>
          <w:dstrike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dstrike w:val="0"/>
          <w:color w:val="000000"/>
          <w:kern w:val="0"/>
          <w:sz w:val="32"/>
          <w:szCs w:val="32"/>
        </w:rPr>
        <w:t>应标材料要求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dstrike w:val="0"/>
          <w:color w:val="000000"/>
          <w:kern w:val="0"/>
          <w:sz w:val="32"/>
          <w:szCs w:val="32"/>
        </w:rPr>
        <w:t>一、应标意向书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应写明以下内容：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  <w:t>（一）基本情况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1、同意承担招标书规定的工作内容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2、标的要求的中介机构近3年相关审计经验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dstrike w:val="0"/>
          <w:color w:val="auto"/>
          <w:sz w:val="32"/>
          <w:szCs w:val="32"/>
          <w:highlight w:val="none"/>
        </w:rPr>
        <w:t>、项目组人员构成</w:t>
      </w:r>
      <w:r>
        <w:rPr>
          <w:rFonts w:hint="eastAsia" w:ascii="仿宋_GB2312" w:hAnsi="仿宋" w:eastAsia="仿宋_GB2312"/>
          <w:dstrike w:val="0"/>
          <w:color w:val="auto"/>
          <w:sz w:val="32"/>
          <w:szCs w:val="32"/>
          <w:highlight w:val="none"/>
          <w:lang w:eastAsia="zh-CN"/>
        </w:rPr>
        <w:t>表</w:t>
      </w:r>
      <w:r>
        <w:rPr>
          <w:rFonts w:hint="eastAsia" w:ascii="仿宋_GB2312" w:hAnsi="仿宋" w:eastAsia="仿宋_GB2312"/>
          <w:dstrike w:val="0"/>
          <w:color w:val="auto"/>
          <w:sz w:val="32"/>
          <w:szCs w:val="32"/>
          <w:highlight w:val="none"/>
        </w:rPr>
        <w:t>以及项目负责人、主要成员简介</w:t>
      </w:r>
      <w:r>
        <w:rPr>
          <w:rFonts w:hint="eastAsia" w:ascii="仿宋_GB2312" w:hAnsi="仿宋" w:eastAsia="仿宋_GB2312"/>
          <w:dstrike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/>
          <w:dstrike w:val="0"/>
          <w:color w:val="auto"/>
          <w:sz w:val="32"/>
          <w:szCs w:val="32"/>
          <w:highlight w:val="none"/>
        </w:rPr>
        <w:t>相关从业经验；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、《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关于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2022年工资决定机制和激励政策执行专项审计中介机构选聘公告》中“三-（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）”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中要求的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其他相关情况。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  <w:t>（二）投标项目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列出此次投标的项目名称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  <w:lang w:eastAsia="zh-CN"/>
        </w:rPr>
        <w:t>承诺函（附件</w:t>
      </w: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  <w:lang w:val="en-US" w:eastAsia="zh-CN"/>
        </w:rPr>
        <w:t>2）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黑体" w:hAnsi="黑体" w:eastAsia="黑体" w:cs="宋体"/>
          <w:bCs/>
          <w:dstrike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dstrike w:val="0"/>
          <w:color w:val="000000"/>
          <w:kern w:val="0"/>
          <w:sz w:val="32"/>
          <w:szCs w:val="32"/>
        </w:rPr>
        <w:t>二、应同时附送相关证明材料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（一）在上海市政府采购电子集市库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审计服务名单内的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截图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证明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（二）事务所营业执照和执业证书复印件；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中介机构近3年相关审计经验的合约书；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）拟派出项目组人员构成</w:t>
      </w:r>
      <w:r>
        <w:rPr>
          <w:rFonts w:hint="eastAsia" w:ascii="仿宋_GB2312" w:hAnsi="仿宋" w:eastAsia="仿宋_GB2312"/>
          <w:dstrike w:val="0"/>
          <w:color w:val="auto"/>
          <w:sz w:val="32"/>
          <w:szCs w:val="32"/>
          <w:highlight w:val="none"/>
        </w:rPr>
        <w:t>以及项目负责人、主要</w:t>
      </w:r>
      <w:bookmarkStart w:id="0" w:name="_GoBack"/>
      <w:bookmarkEnd w:id="0"/>
      <w:r>
        <w:rPr>
          <w:rFonts w:hint="eastAsia" w:ascii="仿宋_GB2312" w:hAnsi="仿宋" w:eastAsia="仿宋_GB2312"/>
          <w:dstrike w:val="0"/>
          <w:color w:val="auto"/>
          <w:sz w:val="32"/>
          <w:szCs w:val="32"/>
          <w:highlight w:val="none"/>
        </w:rPr>
        <w:t>成员简介</w:t>
      </w:r>
      <w:r>
        <w:rPr>
          <w:rFonts w:hint="eastAsia" w:ascii="仿宋_GB2312" w:hAnsi="仿宋" w:eastAsia="仿宋_GB2312"/>
          <w:dstrike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/>
          <w:dstrike w:val="0"/>
          <w:color w:val="auto"/>
          <w:sz w:val="32"/>
          <w:szCs w:val="32"/>
          <w:highlight w:val="none"/>
        </w:rPr>
        <w:t>相关从业经验与相关资格证书复印件；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）事务所及项目人员符合拟投标项目的人数等其他要求的证明材料。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以上材料均需加盖公章。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A7F54"/>
    <w:rsid w:val="35DF545F"/>
    <w:rsid w:val="42BA7F54"/>
    <w:rsid w:val="6EEA046D"/>
    <w:rsid w:val="72AFECBC"/>
    <w:rsid w:val="77F465E8"/>
    <w:rsid w:val="A3F4EF6F"/>
    <w:rsid w:val="BF19EF74"/>
    <w:rsid w:val="D7F72BD4"/>
    <w:rsid w:val="E7ED3B8C"/>
    <w:rsid w:val="EFF36877"/>
    <w:rsid w:val="FD7BAA10"/>
    <w:rsid w:val="FEDF318D"/>
    <w:rsid w:val="FEFBC879"/>
    <w:rsid w:val="FFCF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dstrike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firstLine="435"/>
    </w:pPr>
    <w:rPr>
      <w:rFonts w:cs="Times New Roman"/>
      <w:sz w:val="28"/>
    </w:rPr>
  </w:style>
  <w:style w:type="paragraph" w:styleId="4">
    <w:name w:val="Body Text 2"/>
    <w:basedOn w:val="1"/>
    <w:next w:val="5"/>
    <w:qFormat/>
    <w:uiPriority w:val="0"/>
    <w:pPr>
      <w:spacing w:line="480" w:lineRule="auto"/>
    </w:pPr>
  </w:style>
  <w:style w:type="paragraph" w:styleId="5">
    <w:name w:val="Body Text First Indent 2"/>
    <w:basedOn w:val="3"/>
    <w:next w:val="1"/>
    <w:qFormat/>
    <w:uiPriority w:val="0"/>
    <w:pPr>
      <w:ind w:firstLine="42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2021-09-10T14:32:00Z</dcterms:created>
  <dc:creator>user</dc:creator>
  <cp:lastModifiedBy>user</cp:lastModifiedBy>
  <cp:lastPrinted>2022-09-07T17:59:00Z</cp:lastPrinted>
  <dcterms:modified xsi:type="dcterms:W3CDTF">2022-10-14T10:46:04Z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