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499D6">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Monotype Corsiva" w:hAnsi="Monotype Corsiva" w:eastAsia="方正舒体"/>
          <w:b/>
          <w:sz w:val="36"/>
          <w:szCs w:val="36"/>
        </w:rPr>
      </w:pPr>
      <w:r>
        <w:rPr>
          <w:rFonts w:hint="eastAsia" w:ascii="华文行楷" w:eastAsia="华文行楷"/>
          <w:color w:val="FF0000"/>
          <w:spacing w:val="-60"/>
          <w:sz w:val="180"/>
          <w:szCs w:val="180"/>
        </w:rPr>
        <w:t>上海国资</w:t>
      </w:r>
    </w:p>
    <w:p w14:paraId="3D20F5BC">
      <w:pPr>
        <w:keepNext w:val="0"/>
        <w:keepLines w:val="0"/>
        <w:pageBreakBefore w:val="0"/>
        <w:widowControl w:val="0"/>
        <w:kinsoku/>
        <w:wordWrap/>
        <w:overflowPunct/>
        <w:topLinePunct w:val="0"/>
        <w:autoSpaceDE/>
        <w:autoSpaceDN/>
        <w:bidi w:val="0"/>
        <w:adjustRightInd/>
        <w:snapToGrid/>
        <w:spacing w:line="480" w:lineRule="exact"/>
        <w:ind w:right="-101" w:rightChars="-42"/>
        <w:jc w:val="center"/>
        <w:textAlignment w:val="auto"/>
        <w:rPr>
          <w:b/>
          <w:sz w:val="32"/>
        </w:rPr>
      </w:pPr>
      <w:r>
        <w:rPr>
          <w:rFonts w:hint="eastAsia"/>
          <w:b/>
          <w:sz w:val="32"/>
        </w:rPr>
        <w:t>第</w:t>
      </w:r>
      <w:r>
        <w:rPr>
          <w:rFonts w:hint="eastAsia" w:ascii="Times New Roman" w:hAnsi="Times New Roman" w:cs="Times New Roman"/>
          <w:b w:val="0"/>
          <w:bCs/>
          <w:sz w:val="32"/>
          <w:lang w:val="en-US" w:eastAsia="zh-CN"/>
        </w:rPr>
        <w:t>9</w:t>
      </w:r>
      <w:r>
        <w:rPr>
          <w:rFonts w:hint="eastAsia"/>
          <w:b/>
          <w:sz w:val="32"/>
        </w:rPr>
        <w:t>期</w:t>
      </w:r>
    </w:p>
    <w:p w14:paraId="7CA10A14">
      <w:pPr>
        <w:keepNext w:val="0"/>
        <w:keepLines w:val="0"/>
        <w:pageBreakBefore w:val="0"/>
        <w:widowControl w:val="0"/>
        <w:kinsoku/>
        <w:wordWrap/>
        <w:overflowPunct/>
        <w:topLinePunct w:val="0"/>
        <w:autoSpaceDE/>
        <w:autoSpaceDN/>
        <w:bidi w:val="0"/>
        <w:adjustRightInd/>
        <w:snapToGrid/>
        <w:spacing w:line="480" w:lineRule="exact"/>
        <w:ind w:right="-101" w:rightChars="-42"/>
        <w:jc w:val="left"/>
        <w:textAlignment w:val="auto"/>
        <w:rPr>
          <w:b/>
          <w:sz w:val="32"/>
        </w:rPr>
      </w:pPr>
    </w:p>
    <w:p w14:paraId="2D54F37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right="-101" w:rightChars="-42"/>
        <w:jc w:val="both"/>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楷体_GB2312" w:cs="Times New Roman"/>
          <w:spacing w:val="-14"/>
          <w:sz w:val="28"/>
          <w:szCs w:val="24"/>
          <w:u w:val="single" w:color="FF0000"/>
          <w:lang w:val="en-US" w:eastAsia="zh-CN"/>
        </w:rPr>
        <w:t>上海市国有资产监督管理委员会办公室（党委办公室）     202</w:t>
      </w:r>
      <w:r>
        <w:rPr>
          <w:rFonts w:hint="eastAsia" w:ascii="Times New Roman" w:hAnsi="Times New Roman" w:eastAsia="楷体_GB2312" w:cs="Times New Roman"/>
          <w:spacing w:val="-14"/>
          <w:sz w:val="28"/>
          <w:szCs w:val="24"/>
          <w:u w:val="single" w:color="FF0000"/>
          <w:lang w:val="en-US" w:eastAsia="zh-CN"/>
        </w:rPr>
        <w:t>6</w:t>
      </w:r>
      <w:r>
        <w:rPr>
          <w:rFonts w:hint="default" w:ascii="Times New Roman" w:hAnsi="Times New Roman" w:eastAsia="楷体_GB2312" w:cs="Times New Roman"/>
          <w:spacing w:val="-14"/>
          <w:sz w:val="28"/>
          <w:szCs w:val="24"/>
          <w:u w:val="single" w:color="FF0000"/>
          <w:lang w:val="en-US" w:eastAsia="zh-CN"/>
        </w:rPr>
        <w:t>年</w:t>
      </w:r>
      <w:r>
        <w:rPr>
          <w:rFonts w:hint="eastAsia" w:ascii="Times New Roman" w:hAnsi="Times New Roman" w:eastAsia="楷体_GB2312" w:cs="Times New Roman"/>
          <w:spacing w:val="-14"/>
          <w:sz w:val="28"/>
          <w:szCs w:val="24"/>
          <w:u w:val="single" w:color="FF0000"/>
          <w:lang w:val="en-US" w:eastAsia="zh-CN"/>
        </w:rPr>
        <w:t>4</w:t>
      </w:r>
      <w:r>
        <w:rPr>
          <w:rFonts w:hint="default" w:ascii="Times New Roman" w:hAnsi="Times New Roman" w:eastAsia="楷体_GB2312" w:cs="Times New Roman"/>
          <w:spacing w:val="-14"/>
          <w:sz w:val="28"/>
          <w:szCs w:val="24"/>
          <w:u w:val="single" w:color="FF0000"/>
          <w:lang w:val="en-US" w:eastAsia="zh-CN"/>
        </w:rPr>
        <w:t>月</w:t>
      </w:r>
      <w:r>
        <w:rPr>
          <w:rFonts w:hint="eastAsia" w:ascii="Times New Roman" w:hAnsi="Times New Roman" w:eastAsia="楷体_GB2312" w:cs="Times New Roman"/>
          <w:spacing w:val="-14"/>
          <w:sz w:val="28"/>
          <w:szCs w:val="24"/>
          <w:u w:val="single" w:color="FF0000"/>
          <w:lang w:val="en-US" w:eastAsia="zh-CN"/>
        </w:rPr>
        <w:t xml:space="preserve">  </w:t>
      </w:r>
      <w:r>
        <w:rPr>
          <w:rFonts w:hint="default" w:ascii="Times New Roman" w:hAnsi="Times New Roman" w:eastAsia="楷体_GB2312" w:cs="Times New Roman"/>
          <w:spacing w:val="-14"/>
          <w:sz w:val="28"/>
          <w:szCs w:val="24"/>
          <w:u w:val="single" w:color="FF0000"/>
          <w:lang w:val="en-US" w:eastAsia="zh-CN"/>
        </w:rPr>
        <w:t>日</w:t>
      </w:r>
    </w:p>
    <w:p w14:paraId="1E2BC33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bCs w:val="0"/>
          <w:i w:val="0"/>
          <w:caps w:val="0"/>
          <w:spacing w:val="-6"/>
          <w:kern w:val="44"/>
          <w:sz w:val="32"/>
          <w:szCs w:val="32"/>
          <w:shd w:val="clear" w:fill="FFFFFF"/>
          <w:lang w:val="en-US" w:eastAsia="zh-CN" w:bidi="ar"/>
        </w:rPr>
        <w:t>金融工作</w:t>
      </w:r>
    </w:p>
    <w:p w14:paraId="48BE18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20" w:firstLineChars="200"/>
        <w:jc w:val="both"/>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上海国投公司首支港币基金通过香港创科局遴选</w:t>
      </w:r>
    </w:p>
    <w:p w14:paraId="7B4854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近日，由上海国投公司作为基石投资人发起设立的“维港纽带创科基金”已成功通过香港特别行政区政府创新科技署“创科创投基金”优化计划遴选。</w:t>
      </w:r>
    </w:p>
    <w:p w14:paraId="5E4FC3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维港纽带创科基金”是上海国投公司发起设立的首支港币基金，也是上海国资深度参与香港创科投资生态的有益探索和沪港合作落下的重要一子。基金由中信资本、上海国投等共同发起设立，目标总规模6至7亿港元，中信资本CC SIF Advisory担任管理人，交银国际、太平资管（香港）担任共同管理人，上海国投孚腾资本及其香港公司孚腾国际出任行业顾问，中银投以及亿都国际亦将作为合作方共同参与。</w:t>
      </w:r>
    </w:p>
    <w:p w14:paraId="745B2C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投资策略层面，“维港纽带创科基金”明确聚焦三大核心领域：人工智能与大数据、高端制造与新能源、生命健康技术。基金投向香港科创生态企业，覆盖早期及中后期阶段项目。香港创新科技署表示，优化计划旨在通过顶层设计撬动更多市场资本投资本地创科初创企业，是本届特区政府革新投资创科产业思路的重要尝试，该计划将为政府未来推出更多贴近市场的投资工具提供重要实践和参考。香港特区政府将以有限合伙人身份参与。</w:t>
      </w:r>
    </w:p>
    <w:p w14:paraId="2F11F0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下一步，上海国投公司将以此次遴选通过为契机，进一步深化沪港两地科创资源的沟通对接，在服务国家科技创新战略与推动区域经济高质量发展方面发挥更积极的作用。 （上海国投公司）</w:t>
      </w:r>
    </w:p>
    <w:p w14:paraId="25755F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p>
    <w:p w14:paraId="7612EB07">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华文中宋" w:cs="华文中宋"/>
          <w:b w:val="0"/>
          <w:bCs/>
          <w:i w:val="0"/>
          <w:caps w:val="0"/>
          <w:spacing w:val="-23"/>
          <w:kern w:val="44"/>
          <w:sz w:val="36"/>
          <w:szCs w:val="36"/>
          <w:shd w:val="clear" w:fill="FFFFFF"/>
          <w:lang w:val="en-US" w:eastAsia="zh-CN" w:bidi="ar"/>
        </w:rPr>
      </w:pPr>
      <w:r>
        <w:rPr>
          <w:rFonts w:hint="eastAsia" w:ascii="Times New Roman" w:hAnsi="Times New Roman" w:eastAsia="华文中宋" w:cs="华文中宋"/>
          <w:b w:val="0"/>
          <w:bCs/>
          <w:i w:val="0"/>
          <w:caps w:val="0"/>
          <w:spacing w:val="-23"/>
          <w:kern w:val="44"/>
          <w:sz w:val="36"/>
          <w:szCs w:val="36"/>
          <w:shd w:val="clear" w:fill="FFFFFF"/>
          <w:lang w:val="en-US" w:eastAsia="zh-CN" w:bidi="ar"/>
        </w:rPr>
        <w:t>上海农商银行联合锦江国际集团探索供应链金融“脱核”新路径</w:t>
      </w:r>
    </w:p>
    <w:p w14:paraId="08F9451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上海农商银行积极响应国家“金融支持实体经济”“稳链强链”政策号召，联合锦江国际集团，依托金融科技创新监管工具机制推出“酒店加盟商订单贷”，探索出一条从主体信用到数据信用的“脱核”供应链金融新路径。</w:t>
      </w:r>
    </w:p>
    <w:p w14:paraId="7C58D72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酒店加盟商群体资金需求“短、小、频、急”，但普遍缺乏足额抵押物和规范财务报表，传统信贷难以覆盖。常规供应链金融依赖核心企业确权增信，末端小微主体往往授信较难。针对这一痛点，上海农商银行嵌入锦江采购平台真实交易场景，为加盟商量身定制全线上化、纯信用的“酒店加盟商订单贷”融资方案。加盟商在采购布草、软装、客房日用品等运营物资时，可在线申请融资，最高授信300万元，新开业加盟商可享延期还本付息。相较于传统供应链金融“围绕核心企业确权”的路径依赖，该模式依托锦江采购平台沉淀的订单数据和历史经营信息，将“数据信用”转化为“融资信用”。这一模式实现了由“主体信用”授信向“主体信用+场景化授信”相结合的“脱核供应链模式”转变，是金融科技赋能普惠金融的生动实践。</w:t>
      </w:r>
    </w:p>
    <w:p w14:paraId="2193491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未来，上海农商银行将继续打造为客户创造价值的服务型银行，深耕上海重点产业链场景，以更高水平的供应链金融服务赋能实体经济高质量发展。（上海农商银行、锦江国际集团）</w:t>
      </w:r>
    </w:p>
    <w:p w14:paraId="544504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仿宋_GB2312" w:cs="仿宋_GB2312"/>
          <w:b w:val="0"/>
          <w:bCs w:val="0"/>
          <w:sz w:val="32"/>
          <w:szCs w:val="32"/>
          <w:lang w:val="en-US" w:eastAsia="zh-CN"/>
        </w:rPr>
      </w:pPr>
    </w:p>
    <w:p w14:paraId="572203E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楷体_GB2312" w:hAnsi="楷体_GB2312" w:eastAsia="楷体_GB2312" w:cs="楷体_GB2312"/>
          <w:b/>
          <w:bCs w:val="0"/>
          <w:i w:val="0"/>
          <w:caps w:val="0"/>
          <w:spacing w:val="-11"/>
          <w:kern w:val="44"/>
          <w:sz w:val="32"/>
          <w:szCs w:val="32"/>
          <w:shd w:val="clear" w:fill="FFFFFF"/>
          <w:lang w:val="en-US" w:eastAsia="zh-CN" w:bidi="ar"/>
        </w:rPr>
      </w:pPr>
      <w:r>
        <w:rPr>
          <w:rFonts w:hint="eastAsia" w:ascii="楷体_GB2312" w:hAnsi="楷体_GB2312" w:eastAsia="楷体_GB2312" w:cs="楷体_GB2312"/>
          <w:b/>
          <w:bCs w:val="0"/>
          <w:i w:val="0"/>
          <w:caps w:val="0"/>
          <w:spacing w:val="-6"/>
          <w:kern w:val="44"/>
          <w:sz w:val="32"/>
          <w:szCs w:val="32"/>
          <w:shd w:val="clear" w:fill="FFFFFF"/>
          <w:lang w:val="en-US" w:eastAsia="zh-CN" w:bidi="ar"/>
        </w:rPr>
        <w:t>国企之窗</w:t>
      </w:r>
    </w:p>
    <w:p w14:paraId="3872EA3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上海电气亮相2026汉诺威工业博览会</w:t>
      </w:r>
    </w:p>
    <w:p w14:paraId="541A4F7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展现“能源+工业”协同创新力</w:t>
      </w:r>
    </w:p>
    <w:p w14:paraId="7CAC76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近日，上海电气以“能源工业，智联无界”为主题，亮相2026汉诺威工业博览会。汉诺威工业博览会是目前全球规模最大、影响力最强的工业技术展会，也是欧洲工业体系与全球制造业创新的重要风向标。</w:t>
      </w:r>
    </w:p>
    <w:p w14:paraId="6DB72A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作为中国高端装备制造的领军企业，上海电气在本次展会上聚焦“人工智能+制造”及绿色能源装备制造产业链，设置“AI赋能工业、零碳园区、Power to X、工业互联网数字底座”四大展区，以多场景的解决方案和国际化的项目案例，展示了上海电气在能源和工业两大核心领域产业链协同发展的综合实力，吸引全球观众驻足。在“AI赋能工业”展区，上海电气重磅推出已发布的近40个“星云智造”系列AI模型和智能体，覆盖“研发设计、生产制造、运行维护”三大制造业主要场景，加速推动制造业智能化升级。上海电气自主打造的“星云智汇”工业互联网平台，为能源、工业等13类行业客户提供各类制造工厂的数字化转型方案，目前已连接超过46万台设备。</w:t>
      </w:r>
    </w:p>
    <w:p w14:paraId="5359B5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未来，上海电气将继续聚焦绿色低碳与AI赋能，加强技术攻关与全球合作，为世界工业的可持续发展贡献中国智慧与中国方案。（上海电气）</w:t>
      </w:r>
    </w:p>
    <w:p w14:paraId="44C2EA21">
      <w:pPr>
        <w:keepNext w:val="0"/>
        <w:keepLines w:val="0"/>
        <w:pageBreakBefore w:val="0"/>
        <w:widowControl w:val="0"/>
        <w:kinsoku/>
        <w:wordWrap/>
        <w:overflowPunct/>
        <w:topLinePunct w:val="0"/>
        <w:autoSpaceDE/>
        <w:autoSpaceDN/>
        <w:bidi w:val="0"/>
        <w:adjustRightInd/>
        <w:snapToGrid/>
        <w:spacing w:line="600" w:lineRule="exact"/>
        <w:ind w:firstLine="608" w:firstLineChars="200"/>
        <w:jc w:val="center"/>
        <w:textAlignment w:val="auto"/>
        <w:rPr>
          <w:rFonts w:hint="eastAsia" w:ascii="Times New Roman" w:hAnsi="Times New Roman" w:eastAsia="华文中宋" w:cs="华文中宋"/>
          <w:b w:val="0"/>
          <w:bCs/>
          <w:i w:val="0"/>
          <w:caps w:val="0"/>
          <w:spacing w:val="-28"/>
          <w:kern w:val="44"/>
          <w:sz w:val="36"/>
          <w:szCs w:val="36"/>
          <w:shd w:val="clear" w:fill="FFFFFF"/>
          <w:lang w:val="en-US" w:eastAsia="zh-CN" w:bidi="ar"/>
        </w:rPr>
      </w:pPr>
    </w:p>
    <w:p w14:paraId="48EF5994">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上海地产集团商业不动产REIT正式获批</w:t>
      </w:r>
    </w:p>
    <w:p w14:paraId="0C2156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汇添富上海地产封闭式商业不动产证券投资基金（以下简称“上海地产商业不动产REIT”或“本基金”）正式获得中国证监会准予注册的批复。本基金是2025年底商业不动产REITs试点政策推出后，全国率先获批的商业不动产REIT产品之一，标志着我国公募REITs市场底层资产从基础设施拓展至商业不动产领域，实现全门类资产覆盖的关键突破。</w:t>
      </w:r>
    </w:p>
    <w:p w14:paraId="3224E8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基金原始权益人为上海地产集团旗下世博发展集团，底层资产为鼎保大厦、鼎博大厦；运营管理机构为世博发展集团，基金管理人为汇添富基金，财务顾问为国泰海通证券，多方专业机构协同发力，为基金规范运作、稳健发展提供有力保障。</w:t>
      </w:r>
    </w:p>
    <w:p w14:paraId="2E05D5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借助商业不动产REITs这一金融工具，上海地产集团深化不动产“投融建管退”全生命周期管理，进一步推动资产运营专业化、精细化管理，促进存量资产和新增投资的良性循环，有力支持集团城市更新主业的高质量发展。</w:t>
      </w:r>
    </w:p>
    <w:p w14:paraId="18C6C9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未来，上海地产集团将持续坚守国企担当，深化创新实践，为上海城市更新、产业升级和经济社会发展作出更大贡献。（上海地产集团）</w:t>
      </w:r>
    </w:p>
    <w:p w14:paraId="47FC1115">
      <w:pPr>
        <w:keepNext w:val="0"/>
        <w:keepLines w:val="0"/>
        <w:pageBreakBefore w:val="0"/>
        <w:widowControl w:val="0"/>
        <w:kinsoku/>
        <w:wordWrap/>
        <w:overflowPunct/>
        <w:topLinePunct w:val="0"/>
        <w:autoSpaceDE/>
        <w:autoSpaceDN/>
        <w:bidi w:val="0"/>
        <w:adjustRightInd/>
        <w:snapToGrid/>
        <w:spacing w:line="600" w:lineRule="exact"/>
        <w:ind w:firstLine="584" w:firstLineChars="200"/>
        <w:jc w:val="center"/>
        <w:textAlignment w:val="auto"/>
        <w:rPr>
          <w:rFonts w:hint="eastAsia" w:ascii="Times New Roman" w:hAnsi="Times New Roman" w:eastAsia="华文中宋" w:cs="华文中宋"/>
          <w:b w:val="0"/>
          <w:bCs/>
          <w:i w:val="0"/>
          <w:caps w:val="0"/>
          <w:spacing w:val="-34"/>
          <w:kern w:val="44"/>
          <w:sz w:val="36"/>
          <w:szCs w:val="36"/>
          <w:shd w:val="clear" w:fill="FFFFFF"/>
          <w:lang w:val="en-US" w:eastAsia="zh-CN" w:bidi="ar"/>
        </w:rPr>
      </w:pPr>
    </w:p>
    <w:p w14:paraId="1F7604B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华文中宋" w:cs="华文中宋"/>
          <w:b w:val="0"/>
          <w:bCs/>
          <w:i w:val="0"/>
          <w:caps w:val="0"/>
          <w:spacing w:val="-23"/>
          <w:kern w:val="44"/>
          <w:sz w:val="36"/>
          <w:szCs w:val="36"/>
          <w:shd w:val="clear" w:fill="FFFFFF"/>
          <w:lang w:val="en-US" w:eastAsia="zh-CN" w:bidi="ar"/>
        </w:rPr>
      </w:pPr>
      <w:r>
        <w:rPr>
          <w:rFonts w:hint="eastAsia" w:ascii="Times New Roman" w:hAnsi="Times New Roman" w:eastAsia="华文中宋" w:cs="华文中宋"/>
          <w:b w:val="0"/>
          <w:bCs/>
          <w:i w:val="0"/>
          <w:caps w:val="0"/>
          <w:spacing w:val="-23"/>
          <w:kern w:val="44"/>
          <w:sz w:val="36"/>
          <w:szCs w:val="36"/>
          <w:shd w:val="clear" w:fill="FFFFFF"/>
          <w:lang w:val="en-US" w:eastAsia="zh-CN" w:bidi="ar"/>
        </w:rPr>
        <w:t>临港集团推动全国首部超级个体（OPC）创业服务认证标准落地</w:t>
      </w:r>
    </w:p>
    <w:p w14:paraId="656A8A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近日，由临港集团牵头，联合知名高校、行业协会及园区代表企业共同研制的全国首部超级个体（One Person Company, OPC）创业服务认证标准《超级个体（OPC）创业服务认证要求》正式发布，有效填补了国内相关领域的标准空白，为超级个体（OPC）创业生态的高质量发展提供了规范化衡量依据。</w:t>
      </w:r>
    </w:p>
    <w:p w14:paraId="5FB685E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《超级个体（OPC）创业服务认证要求》标准首次提出“创业扶持＋生活保障”的复合服务价值要求，围绕创业全生命周期明确了创业服务组织在团队配置、设施设备、资源对接等方面的配套能力规范。</w:t>
      </w:r>
      <w:r>
        <w:rPr>
          <w:rFonts w:hint="eastAsia" w:ascii="Times New Roman" w:hAnsi="Times New Roman" w:eastAsia="仿宋_GB2312" w:cs="仿宋_GB2312"/>
          <w:b/>
          <w:bCs/>
          <w:sz w:val="32"/>
          <w:szCs w:val="32"/>
          <w:lang w:val="en-US" w:eastAsia="zh-CN"/>
        </w:rPr>
        <w:t>在服务要求方面，</w:t>
      </w:r>
      <w:r>
        <w:rPr>
          <w:rFonts w:hint="eastAsia" w:ascii="Times New Roman" w:hAnsi="Times New Roman" w:eastAsia="仿宋_GB2312" w:cs="仿宋_GB2312"/>
          <w:b w:val="0"/>
          <w:bCs w:val="0"/>
          <w:sz w:val="32"/>
          <w:szCs w:val="32"/>
          <w:lang w:val="en-US" w:eastAsia="zh-CN"/>
        </w:rPr>
        <w:t>标准首次对超级个体（OPC）创业服务的全流程内容作出明确规范，系统化推出涵盖信息查询、入驻评估、合同签订与入驻、AI算力支持服务、创业辅导服务、政策指引服务、资源对接服务、金融支持服务、业态支持服务、办公配套服务、生活保障服务、续租或退出服务12大核心模块。</w:t>
      </w:r>
      <w:r>
        <w:rPr>
          <w:rFonts w:hint="eastAsia" w:ascii="Times New Roman" w:hAnsi="Times New Roman" w:eastAsia="仿宋_GB2312" w:cs="仿宋_GB2312"/>
          <w:b/>
          <w:bCs/>
          <w:sz w:val="32"/>
          <w:szCs w:val="32"/>
          <w:lang w:val="en-US" w:eastAsia="zh-CN"/>
        </w:rPr>
        <w:t>在管理要求方面，</w:t>
      </w:r>
      <w:r>
        <w:rPr>
          <w:rFonts w:hint="eastAsia" w:ascii="Times New Roman" w:hAnsi="Times New Roman" w:eastAsia="仿宋_GB2312" w:cs="仿宋_GB2312"/>
          <w:b w:val="0"/>
          <w:bCs w:val="0"/>
          <w:sz w:val="32"/>
          <w:szCs w:val="32"/>
          <w:lang w:val="en-US" w:eastAsia="zh-CN"/>
        </w:rPr>
        <w:t>首次对超级个体（OPC）创业服务组织的管理标准作出明确，涵盖管理目标、服务人员、服务场地、服务设施设备、信息化管理、服务质量控制及服务改进等方面。</w:t>
      </w:r>
    </w:p>
    <w:p w14:paraId="6951974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 xml:space="preserve">未来，临港集团将持续以标准引领树立行业权威，以优质服务筑牢客户口碑，稳步迈向“打造一流园区创新生态集成服务商和总运营商”的目标愿景。（临港集团） </w:t>
      </w:r>
    </w:p>
    <w:p w14:paraId="595D00A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b w:val="0"/>
          <w:bCs w:val="0"/>
          <w:sz w:val="32"/>
          <w:szCs w:val="32"/>
          <w:lang w:val="en-US" w:eastAsia="zh-CN"/>
        </w:rPr>
      </w:pPr>
    </w:p>
    <w:p w14:paraId="3D64DCD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长三角投资公司西岑科创中心获颁长三角生态绿色一体化</w:t>
      </w:r>
    </w:p>
    <w:p w14:paraId="15ECFC2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发展示范区先行启动区首个“近零碳园区”认证</w:t>
      </w:r>
    </w:p>
    <w:p w14:paraId="462B2D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由长三角投资公司打造的西岑科创中心先行启动区，依托前瞻性的低碳规划与扎实的减碳建设成效，成功取得中国建筑节能协会颁发的“近零碳园区”认证。本次认证为长三角生态绿色一体化发展示范区先行启动区内首个“近零碳园区”认证。</w:t>
      </w:r>
    </w:p>
    <w:p w14:paraId="3D147AA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西岑科创中心先行启动区（西岑环湖R&amp;D科创核心）位于上海市青浦区，是长三角生态绿色一体化发展示范区“一厅三片”布局中，率先开展零碳（近零碳）发展示范建设的试点片区。先行启动区总占地面积约11.47万平方米，总建筑面积24.21万平方米，是融合商业办公、研发、体育、文化及绿色空间等功能于一体的综合性园区。</w:t>
      </w:r>
    </w:p>
    <w:p w14:paraId="4162290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园区在规划、建筑、能源、交通、资源循环等全链条实施了一系列系统性创新举措，成功达到近零碳园区认证标准：采用“环湖+组团”的开放式布局，构建生态通风廊道，园区绿地率高达42.8%，通过复层绿化与“水下森林”等设计，显著增强了碳汇能力。建设全电气化区域能源中心，配置高效离心式冷水机组与空气源热泵，辅以水蓄能系统实现“移峰填谷”，热冷源主机在节能规范限定值的基础上提升12%。研发与办公建筑屋顶光伏覆盖率不低于30%，体育中心与文化中心结合建筑造型实现超50%的铺设。大规模应用热回收效率达65%-70%的新风系统，构建融合数字孪生与双碳管理的智慧平台，实现对能耗与碳排放的实时监测和动态优化。</w:t>
      </w:r>
    </w:p>
    <w:p w14:paraId="2F04A09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未来，长三角投资公司将持续发挥西岑科创中心的示范引领作用，以更智慧、更系统、更可持续的路径推动绿色技术集成创新与规模化应用。（长三角投资公司）</w:t>
      </w:r>
    </w:p>
    <w:p w14:paraId="258005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p>
    <w:p w14:paraId="4B6F35B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上检公司开放真实检测场景</w:t>
      </w:r>
    </w:p>
    <w:p w14:paraId="4535DAC4">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为国产科学仪器搭“实战擂台”</w:t>
      </w:r>
    </w:p>
    <w:p w14:paraId="0967B0C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近日，由上检公司联合市科委科技基础设施与平台建设处、上海市研发公共服务平台管理中心共同举办的国产科学仪器示范应用合作交流会举行。</w:t>
      </w:r>
    </w:p>
    <w:p w14:paraId="266CE9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目前，国产科学仪器在可靠性、</w:t>
      </w:r>
      <w:bookmarkStart w:id="0" w:name="_GoBack"/>
      <w:bookmarkEnd w:id="0"/>
      <w:r>
        <w:rPr>
          <w:rFonts w:hint="eastAsia" w:ascii="Times New Roman" w:hAnsi="Times New Roman" w:eastAsia="仿宋_GB2312" w:cs="仿宋_GB2312"/>
          <w:b w:val="0"/>
          <w:bCs w:val="0"/>
          <w:sz w:val="32"/>
          <w:szCs w:val="32"/>
          <w:lang w:val="en-US" w:eastAsia="zh-CN"/>
        </w:rPr>
        <w:t>稳定性及用户认可度方面仍有提升空间，缺乏高端应用场景的验证机会是制约发展的因素之一。本次交流会首次聚焦检验检测认证场景，设置技术推介与对接环节。上检公司结合一线使用经验，介绍国产仪器的实践情况与真实需求；上海仪电、中科科仪、屹尧等13家仪器企业，围绕检验检测行业的技术痛点，展示最新成果与解决方案。各方就仪器性能优化、场景适配、标准共建达成初步合作意向，为国产仪器从“实验室样品”走向“行业适用品”打通了关键环节。</w:t>
      </w:r>
    </w:p>
    <w:p w14:paraId="10FF4DA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此外，上海市研发公共服务平台管理中心与上检旗下市计测院有限公司、市质检院有限公司在会上签署战略合作协议。合作以三年为期，建立季度联席会、专项项目推进、载体共建落地三项常态化机制，使科技资源共享走向“体系化绑定”。</w:t>
      </w:r>
    </w:p>
    <w:p w14:paraId="3E195A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未来，上检公司将依托自身检验检测场景，持续为国产仪器提供性能反馈与优化支撑，协同科技攻关，助力形成“验证—反馈—优化—推广”的良性循环。（上检公司）</w:t>
      </w:r>
    </w:p>
    <w:p w14:paraId="1D10C1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p>
    <w:p w14:paraId="381B9DC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p>
    <w:p w14:paraId="25E0D9D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p>
    <w:p w14:paraId="066252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sz w:val="32"/>
          <w:szCs w:val="32"/>
          <w:lang w:val="en-US" w:eastAsia="zh-CN"/>
        </w:rPr>
      </w:pP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type Corsiva">
    <w:altName w:val="DejaVu Math TeX Gyre"/>
    <w:panose1 w:val="03010101010201010101"/>
    <w:charset w:val="00"/>
    <w:family w:val="script"/>
    <w:pitch w:val="default"/>
    <w:sig w:usb0="00000000" w:usb1="00000000" w:usb2="00000000" w:usb3="00000000" w:csb0="2000009F" w:csb1="DFD70000"/>
  </w:font>
  <w:font w:name="DejaVu Math TeX Gyre">
    <w:panose1 w:val="02000503000000000000"/>
    <w:charset w:val="00"/>
    <w:family w:val="auto"/>
    <w:pitch w:val="default"/>
    <w:sig w:usb0="A10000EF" w:usb1="4201F9EE" w:usb2="02000000" w:usb3="00000000" w:csb0="60000193" w:csb1="0DD40000"/>
  </w:font>
  <w:font w:name="方正舒体">
    <w:altName w:val="宋体"/>
    <w:panose1 w:val="02010601030101010101"/>
    <w:charset w:val="86"/>
    <w:family w:val="auto"/>
    <w:pitch w:val="default"/>
    <w:sig w:usb0="00000000" w:usb1="00000000" w:usb2="00000000" w:usb3="00000000" w:csb0="00040000" w:csb1="00000000"/>
  </w:font>
  <w:font w:name="仿宋字体">
    <w:altName w:val="仿宋"/>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E4DD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C2123">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AC2123">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5072"/>
    <w:rsid w:val="001113BD"/>
    <w:rsid w:val="002D3C4E"/>
    <w:rsid w:val="00360E24"/>
    <w:rsid w:val="013F17E5"/>
    <w:rsid w:val="016C71F3"/>
    <w:rsid w:val="0189664D"/>
    <w:rsid w:val="01A22C15"/>
    <w:rsid w:val="027658DD"/>
    <w:rsid w:val="029A7D90"/>
    <w:rsid w:val="02DC4B81"/>
    <w:rsid w:val="030663D5"/>
    <w:rsid w:val="031E1190"/>
    <w:rsid w:val="032F3900"/>
    <w:rsid w:val="03546191"/>
    <w:rsid w:val="03817CA8"/>
    <w:rsid w:val="03A92467"/>
    <w:rsid w:val="03B5196C"/>
    <w:rsid w:val="03E348EC"/>
    <w:rsid w:val="04377285"/>
    <w:rsid w:val="04770389"/>
    <w:rsid w:val="04912ACD"/>
    <w:rsid w:val="04AF1183"/>
    <w:rsid w:val="04BB33AF"/>
    <w:rsid w:val="04C9495C"/>
    <w:rsid w:val="04EB36D1"/>
    <w:rsid w:val="04F922D8"/>
    <w:rsid w:val="04FC0987"/>
    <w:rsid w:val="05135981"/>
    <w:rsid w:val="055406CA"/>
    <w:rsid w:val="05D830A9"/>
    <w:rsid w:val="061A6B1D"/>
    <w:rsid w:val="06236B1C"/>
    <w:rsid w:val="06476169"/>
    <w:rsid w:val="06585F98"/>
    <w:rsid w:val="06C23411"/>
    <w:rsid w:val="06D27AF8"/>
    <w:rsid w:val="06EA7FED"/>
    <w:rsid w:val="074D53D1"/>
    <w:rsid w:val="078B6E70"/>
    <w:rsid w:val="07BB7C23"/>
    <w:rsid w:val="07EC127F"/>
    <w:rsid w:val="07F7156F"/>
    <w:rsid w:val="086417A9"/>
    <w:rsid w:val="087C7B01"/>
    <w:rsid w:val="089F4B7E"/>
    <w:rsid w:val="08DF4414"/>
    <w:rsid w:val="08FE2188"/>
    <w:rsid w:val="09BF1E8A"/>
    <w:rsid w:val="09FC5E0B"/>
    <w:rsid w:val="0A5F5B47"/>
    <w:rsid w:val="0A876E4C"/>
    <w:rsid w:val="0A913826"/>
    <w:rsid w:val="0A9B6453"/>
    <w:rsid w:val="0AB669EE"/>
    <w:rsid w:val="0AEF0A53"/>
    <w:rsid w:val="0B0A6214"/>
    <w:rsid w:val="0B1C6262"/>
    <w:rsid w:val="0B370A42"/>
    <w:rsid w:val="0B611D50"/>
    <w:rsid w:val="0B73728A"/>
    <w:rsid w:val="0BC94856"/>
    <w:rsid w:val="0C3002B5"/>
    <w:rsid w:val="0C4A717C"/>
    <w:rsid w:val="0C644B3C"/>
    <w:rsid w:val="0C6C6465"/>
    <w:rsid w:val="0CA7474C"/>
    <w:rsid w:val="0CB206D4"/>
    <w:rsid w:val="0CDE6ACB"/>
    <w:rsid w:val="0D1A5D55"/>
    <w:rsid w:val="0D20553E"/>
    <w:rsid w:val="0D7511DD"/>
    <w:rsid w:val="0D770F93"/>
    <w:rsid w:val="0D8C6527"/>
    <w:rsid w:val="0D8F0F85"/>
    <w:rsid w:val="0DAB087B"/>
    <w:rsid w:val="0E197DBB"/>
    <w:rsid w:val="0E456E02"/>
    <w:rsid w:val="0E653000"/>
    <w:rsid w:val="0E880933"/>
    <w:rsid w:val="0F2268F0"/>
    <w:rsid w:val="0F564C2F"/>
    <w:rsid w:val="103709CC"/>
    <w:rsid w:val="103D2D56"/>
    <w:rsid w:val="1054157E"/>
    <w:rsid w:val="10B169D0"/>
    <w:rsid w:val="119333A6"/>
    <w:rsid w:val="11C326E3"/>
    <w:rsid w:val="11EE117E"/>
    <w:rsid w:val="124F7E3E"/>
    <w:rsid w:val="126A3748"/>
    <w:rsid w:val="129A71A6"/>
    <w:rsid w:val="132B63AE"/>
    <w:rsid w:val="134523ED"/>
    <w:rsid w:val="13640BA1"/>
    <w:rsid w:val="13833F28"/>
    <w:rsid w:val="13A55C08"/>
    <w:rsid w:val="13D179D6"/>
    <w:rsid w:val="14663EA8"/>
    <w:rsid w:val="14701DC1"/>
    <w:rsid w:val="14A23DD3"/>
    <w:rsid w:val="14CE54A9"/>
    <w:rsid w:val="14EF6EE8"/>
    <w:rsid w:val="14FC267E"/>
    <w:rsid w:val="151B6B0E"/>
    <w:rsid w:val="15386004"/>
    <w:rsid w:val="15491E75"/>
    <w:rsid w:val="15582931"/>
    <w:rsid w:val="158D3702"/>
    <w:rsid w:val="16A13043"/>
    <w:rsid w:val="16E72946"/>
    <w:rsid w:val="16F947A3"/>
    <w:rsid w:val="17437AF2"/>
    <w:rsid w:val="175F5A57"/>
    <w:rsid w:val="177E5132"/>
    <w:rsid w:val="17EE3682"/>
    <w:rsid w:val="18CE5C46"/>
    <w:rsid w:val="18FA6A3B"/>
    <w:rsid w:val="192763CA"/>
    <w:rsid w:val="199C0963"/>
    <w:rsid w:val="1AAE449B"/>
    <w:rsid w:val="1AB64BE3"/>
    <w:rsid w:val="1ABB3D56"/>
    <w:rsid w:val="1B19247D"/>
    <w:rsid w:val="1B1FCF3A"/>
    <w:rsid w:val="1B3721C8"/>
    <w:rsid w:val="1B39740C"/>
    <w:rsid w:val="1B486183"/>
    <w:rsid w:val="1B927DD1"/>
    <w:rsid w:val="1BBC7A8D"/>
    <w:rsid w:val="1BCF2B71"/>
    <w:rsid w:val="1BF47218"/>
    <w:rsid w:val="1BF754B3"/>
    <w:rsid w:val="1C036557"/>
    <w:rsid w:val="1C16002F"/>
    <w:rsid w:val="1C263E88"/>
    <w:rsid w:val="1C6D06D7"/>
    <w:rsid w:val="1C6E39C8"/>
    <w:rsid w:val="1D374356"/>
    <w:rsid w:val="1D3A0284"/>
    <w:rsid w:val="1DCB535E"/>
    <w:rsid w:val="1DFFB3F8"/>
    <w:rsid w:val="1E2E78B2"/>
    <w:rsid w:val="1E847F11"/>
    <w:rsid w:val="1F010FC2"/>
    <w:rsid w:val="1F114779"/>
    <w:rsid w:val="1F136AA8"/>
    <w:rsid w:val="1FB92A97"/>
    <w:rsid w:val="1FEB3581"/>
    <w:rsid w:val="20435030"/>
    <w:rsid w:val="20BE2FD2"/>
    <w:rsid w:val="20D75279"/>
    <w:rsid w:val="20EE77A3"/>
    <w:rsid w:val="20F052F3"/>
    <w:rsid w:val="20F0554C"/>
    <w:rsid w:val="21E55FC7"/>
    <w:rsid w:val="220E3E9E"/>
    <w:rsid w:val="22237360"/>
    <w:rsid w:val="22453160"/>
    <w:rsid w:val="22CE5F9A"/>
    <w:rsid w:val="22E276E2"/>
    <w:rsid w:val="22E8419D"/>
    <w:rsid w:val="23321FDB"/>
    <w:rsid w:val="23A93537"/>
    <w:rsid w:val="23AB395A"/>
    <w:rsid w:val="23AD1279"/>
    <w:rsid w:val="23FA0237"/>
    <w:rsid w:val="23FC3FAF"/>
    <w:rsid w:val="24194B61"/>
    <w:rsid w:val="2428282F"/>
    <w:rsid w:val="243C31D2"/>
    <w:rsid w:val="244E64CE"/>
    <w:rsid w:val="24575689"/>
    <w:rsid w:val="249D327E"/>
    <w:rsid w:val="24DE25E6"/>
    <w:rsid w:val="24F627AC"/>
    <w:rsid w:val="24FA29B1"/>
    <w:rsid w:val="25BD32CA"/>
    <w:rsid w:val="25C05F54"/>
    <w:rsid w:val="25C62619"/>
    <w:rsid w:val="25D250E6"/>
    <w:rsid w:val="25D83FDE"/>
    <w:rsid w:val="26086C3B"/>
    <w:rsid w:val="263435E5"/>
    <w:rsid w:val="263D3F96"/>
    <w:rsid w:val="26547924"/>
    <w:rsid w:val="266126EB"/>
    <w:rsid w:val="268A5833"/>
    <w:rsid w:val="26C36002"/>
    <w:rsid w:val="27CE6E7A"/>
    <w:rsid w:val="281E2746"/>
    <w:rsid w:val="28382332"/>
    <w:rsid w:val="285F30B0"/>
    <w:rsid w:val="286F1064"/>
    <w:rsid w:val="28812400"/>
    <w:rsid w:val="28884063"/>
    <w:rsid w:val="28CE5BC4"/>
    <w:rsid w:val="28DA6C3F"/>
    <w:rsid w:val="29143B49"/>
    <w:rsid w:val="299E220B"/>
    <w:rsid w:val="2A5D464D"/>
    <w:rsid w:val="2A75410F"/>
    <w:rsid w:val="2A880E1D"/>
    <w:rsid w:val="2AA34250"/>
    <w:rsid w:val="2AA358A3"/>
    <w:rsid w:val="2AAA6513"/>
    <w:rsid w:val="2B603794"/>
    <w:rsid w:val="2C1B0D4A"/>
    <w:rsid w:val="2C243741"/>
    <w:rsid w:val="2C5D1D8D"/>
    <w:rsid w:val="2D875248"/>
    <w:rsid w:val="2DE85FF2"/>
    <w:rsid w:val="2DF126AA"/>
    <w:rsid w:val="2DFA14E5"/>
    <w:rsid w:val="2F0B154A"/>
    <w:rsid w:val="2F9B28CE"/>
    <w:rsid w:val="2FCA1B7F"/>
    <w:rsid w:val="2FFD8E40"/>
    <w:rsid w:val="30347592"/>
    <w:rsid w:val="30470360"/>
    <w:rsid w:val="30586A11"/>
    <w:rsid w:val="306B6744"/>
    <w:rsid w:val="30C96FC7"/>
    <w:rsid w:val="30E42053"/>
    <w:rsid w:val="30FF0F4F"/>
    <w:rsid w:val="31045B89"/>
    <w:rsid w:val="31445AD2"/>
    <w:rsid w:val="3183186B"/>
    <w:rsid w:val="31A939D7"/>
    <w:rsid w:val="31E42682"/>
    <w:rsid w:val="320355CD"/>
    <w:rsid w:val="32201EB1"/>
    <w:rsid w:val="32366D6B"/>
    <w:rsid w:val="32454D73"/>
    <w:rsid w:val="328A6C2A"/>
    <w:rsid w:val="32C57C62"/>
    <w:rsid w:val="33194429"/>
    <w:rsid w:val="331C5AD4"/>
    <w:rsid w:val="33572580"/>
    <w:rsid w:val="33576588"/>
    <w:rsid w:val="339C6957"/>
    <w:rsid w:val="33A82B67"/>
    <w:rsid w:val="33AD61A9"/>
    <w:rsid w:val="33B76CFF"/>
    <w:rsid w:val="34495732"/>
    <w:rsid w:val="34E70363"/>
    <w:rsid w:val="35566C29"/>
    <w:rsid w:val="35BC359E"/>
    <w:rsid w:val="35C97A69"/>
    <w:rsid w:val="3604551F"/>
    <w:rsid w:val="3644480A"/>
    <w:rsid w:val="36541A28"/>
    <w:rsid w:val="365841AE"/>
    <w:rsid w:val="366D26F8"/>
    <w:rsid w:val="36B670C2"/>
    <w:rsid w:val="36E032BC"/>
    <w:rsid w:val="370276D6"/>
    <w:rsid w:val="37042369"/>
    <w:rsid w:val="37E56DDC"/>
    <w:rsid w:val="37EA0060"/>
    <w:rsid w:val="380354B4"/>
    <w:rsid w:val="381274A5"/>
    <w:rsid w:val="38211DDE"/>
    <w:rsid w:val="38257DE4"/>
    <w:rsid w:val="38353A8A"/>
    <w:rsid w:val="38413B3E"/>
    <w:rsid w:val="384D4981"/>
    <w:rsid w:val="38502041"/>
    <w:rsid w:val="38532E42"/>
    <w:rsid w:val="385828C1"/>
    <w:rsid w:val="386D5023"/>
    <w:rsid w:val="390F1A9A"/>
    <w:rsid w:val="396D7564"/>
    <w:rsid w:val="3A0D7142"/>
    <w:rsid w:val="3A3951BD"/>
    <w:rsid w:val="3A794498"/>
    <w:rsid w:val="3B0B653D"/>
    <w:rsid w:val="3B1743D8"/>
    <w:rsid w:val="3B644241"/>
    <w:rsid w:val="3BC47ED3"/>
    <w:rsid w:val="3BDD0772"/>
    <w:rsid w:val="3C570FBE"/>
    <w:rsid w:val="3CFC187D"/>
    <w:rsid w:val="3D0D1022"/>
    <w:rsid w:val="3D72154A"/>
    <w:rsid w:val="3DB04ECE"/>
    <w:rsid w:val="3DBFDC0A"/>
    <w:rsid w:val="3DE17BAA"/>
    <w:rsid w:val="3E151A9D"/>
    <w:rsid w:val="3E431692"/>
    <w:rsid w:val="3E432A93"/>
    <w:rsid w:val="3E6E56EE"/>
    <w:rsid w:val="3E9E05F6"/>
    <w:rsid w:val="3ECA79FB"/>
    <w:rsid w:val="3EEC4B49"/>
    <w:rsid w:val="3F7809C4"/>
    <w:rsid w:val="3FBE399E"/>
    <w:rsid w:val="3FC52998"/>
    <w:rsid w:val="3FCF3ECE"/>
    <w:rsid w:val="3FFB4CC3"/>
    <w:rsid w:val="40414DCB"/>
    <w:rsid w:val="40520D87"/>
    <w:rsid w:val="414032D5"/>
    <w:rsid w:val="41943621"/>
    <w:rsid w:val="419C2362"/>
    <w:rsid w:val="41E501B8"/>
    <w:rsid w:val="428002FC"/>
    <w:rsid w:val="42815953"/>
    <w:rsid w:val="429A4C67"/>
    <w:rsid w:val="42C615B8"/>
    <w:rsid w:val="42E3376C"/>
    <w:rsid w:val="42F41DA1"/>
    <w:rsid w:val="436B0CCB"/>
    <w:rsid w:val="436D5ED7"/>
    <w:rsid w:val="43BD286C"/>
    <w:rsid w:val="443D2FA6"/>
    <w:rsid w:val="44955C03"/>
    <w:rsid w:val="44A4014A"/>
    <w:rsid w:val="44A825EB"/>
    <w:rsid w:val="44B33264"/>
    <w:rsid w:val="45260A34"/>
    <w:rsid w:val="45457849"/>
    <w:rsid w:val="454825B1"/>
    <w:rsid w:val="45811D29"/>
    <w:rsid w:val="45CA13BF"/>
    <w:rsid w:val="45F07FE8"/>
    <w:rsid w:val="46AE491A"/>
    <w:rsid w:val="46DF70EC"/>
    <w:rsid w:val="471B22A1"/>
    <w:rsid w:val="47295937"/>
    <w:rsid w:val="474A4194"/>
    <w:rsid w:val="475FA5FB"/>
    <w:rsid w:val="47A04ACD"/>
    <w:rsid w:val="47B55DC2"/>
    <w:rsid w:val="47B80ECF"/>
    <w:rsid w:val="47BE73FC"/>
    <w:rsid w:val="47EE1F3B"/>
    <w:rsid w:val="481E3C44"/>
    <w:rsid w:val="483B7A14"/>
    <w:rsid w:val="484334C8"/>
    <w:rsid w:val="48473501"/>
    <w:rsid w:val="48603129"/>
    <w:rsid w:val="486D017A"/>
    <w:rsid w:val="48AE4977"/>
    <w:rsid w:val="48D013E2"/>
    <w:rsid w:val="48E93EF5"/>
    <w:rsid w:val="49A33B39"/>
    <w:rsid w:val="4ADC0B7C"/>
    <w:rsid w:val="4B306168"/>
    <w:rsid w:val="4B352E5D"/>
    <w:rsid w:val="4B58282B"/>
    <w:rsid w:val="4B69167A"/>
    <w:rsid w:val="4BB40B47"/>
    <w:rsid w:val="4C4874E2"/>
    <w:rsid w:val="4C8B19C3"/>
    <w:rsid w:val="4D252766"/>
    <w:rsid w:val="4D4C611D"/>
    <w:rsid w:val="4DBB07BE"/>
    <w:rsid w:val="4E097A0F"/>
    <w:rsid w:val="4E8812BF"/>
    <w:rsid w:val="4ECC7CA4"/>
    <w:rsid w:val="4EDA1F52"/>
    <w:rsid w:val="4EE02326"/>
    <w:rsid w:val="4F0C314C"/>
    <w:rsid w:val="4F3979C7"/>
    <w:rsid w:val="4F9675EC"/>
    <w:rsid w:val="4FB07878"/>
    <w:rsid w:val="4FC64420"/>
    <w:rsid w:val="50C10927"/>
    <w:rsid w:val="511F2F07"/>
    <w:rsid w:val="513427F7"/>
    <w:rsid w:val="51387B25"/>
    <w:rsid w:val="514D7D1E"/>
    <w:rsid w:val="516E09DF"/>
    <w:rsid w:val="51962A9D"/>
    <w:rsid w:val="519A433C"/>
    <w:rsid w:val="51D22153"/>
    <w:rsid w:val="51FF7611"/>
    <w:rsid w:val="52410C5B"/>
    <w:rsid w:val="524D6E98"/>
    <w:rsid w:val="52606A94"/>
    <w:rsid w:val="52A50EEF"/>
    <w:rsid w:val="52CA50F4"/>
    <w:rsid w:val="52F43F1F"/>
    <w:rsid w:val="5373420A"/>
    <w:rsid w:val="54036BD4"/>
    <w:rsid w:val="54AD082A"/>
    <w:rsid w:val="54B659A7"/>
    <w:rsid w:val="55674DA8"/>
    <w:rsid w:val="55780E38"/>
    <w:rsid w:val="55804813"/>
    <w:rsid w:val="55D83684"/>
    <w:rsid w:val="55FC5C1D"/>
    <w:rsid w:val="5673586F"/>
    <w:rsid w:val="56A1616C"/>
    <w:rsid w:val="57336597"/>
    <w:rsid w:val="57EC6503"/>
    <w:rsid w:val="583C439E"/>
    <w:rsid w:val="586027F4"/>
    <w:rsid w:val="58AD2CC2"/>
    <w:rsid w:val="58C70577"/>
    <w:rsid w:val="590B08CA"/>
    <w:rsid w:val="593432C8"/>
    <w:rsid w:val="59741916"/>
    <w:rsid w:val="598D0FDE"/>
    <w:rsid w:val="59D708D6"/>
    <w:rsid w:val="5A3E1FBA"/>
    <w:rsid w:val="5A655C07"/>
    <w:rsid w:val="5A762D42"/>
    <w:rsid w:val="5A8262B5"/>
    <w:rsid w:val="5AA73C6B"/>
    <w:rsid w:val="5AB50FC1"/>
    <w:rsid w:val="5AB741C7"/>
    <w:rsid w:val="5AF90B79"/>
    <w:rsid w:val="5B7143C7"/>
    <w:rsid w:val="5B7C0F56"/>
    <w:rsid w:val="5BBE3AFE"/>
    <w:rsid w:val="5C1967A5"/>
    <w:rsid w:val="5C1D6295"/>
    <w:rsid w:val="5C246971"/>
    <w:rsid w:val="5C3E0D4F"/>
    <w:rsid w:val="5C4E0C1B"/>
    <w:rsid w:val="5C5C0361"/>
    <w:rsid w:val="5C964917"/>
    <w:rsid w:val="5CD1185B"/>
    <w:rsid w:val="5D294A0E"/>
    <w:rsid w:val="5E2561F1"/>
    <w:rsid w:val="5E81526D"/>
    <w:rsid w:val="5EA11DC5"/>
    <w:rsid w:val="5EB7B44D"/>
    <w:rsid w:val="5EC82FEA"/>
    <w:rsid w:val="5EF84D97"/>
    <w:rsid w:val="5F552451"/>
    <w:rsid w:val="5F653658"/>
    <w:rsid w:val="5F824661"/>
    <w:rsid w:val="5F9525E6"/>
    <w:rsid w:val="5FDD7713"/>
    <w:rsid w:val="5FF715D7"/>
    <w:rsid w:val="5FFC403D"/>
    <w:rsid w:val="600F4147"/>
    <w:rsid w:val="60B13450"/>
    <w:rsid w:val="60B74988"/>
    <w:rsid w:val="60D30A5C"/>
    <w:rsid w:val="60D809DC"/>
    <w:rsid w:val="610E77EE"/>
    <w:rsid w:val="616E1356"/>
    <w:rsid w:val="618741B1"/>
    <w:rsid w:val="61A24FB0"/>
    <w:rsid w:val="61E51DE2"/>
    <w:rsid w:val="62126170"/>
    <w:rsid w:val="625B3673"/>
    <w:rsid w:val="62AA45FB"/>
    <w:rsid w:val="63215D62"/>
    <w:rsid w:val="632E5AFC"/>
    <w:rsid w:val="635F7193"/>
    <w:rsid w:val="637C5F97"/>
    <w:rsid w:val="63BF0791"/>
    <w:rsid w:val="63C012CD"/>
    <w:rsid w:val="63D60996"/>
    <w:rsid w:val="63E7059E"/>
    <w:rsid w:val="63EA73A4"/>
    <w:rsid w:val="64202DC6"/>
    <w:rsid w:val="64671D6D"/>
    <w:rsid w:val="6496118C"/>
    <w:rsid w:val="64B97A35"/>
    <w:rsid w:val="64BA03E3"/>
    <w:rsid w:val="64D0468F"/>
    <w:rsid w:val="64F425BA"/>
    <w:rsid w:val="65624D19"/>
    <w:rsid w:val="65F067C8"/>
    <w:rsid w:val="669E7A57"/>
    <w:rsid w:val="66CD28BF"/>
    <w:rsid w:val="66E150D5"/>
    <w:rsid w:val="67B83316"/>
    <w:rsid w:val="67CB129B"/>
    <w:rsid w:val="67E265E5"/>
    <w:rsid w:val="67F85E08"/>
    <w:rsid w:val="68364B42"/>
    <w:rsid w:val="683B486A"/>
    <w:rsid w:val="687375F3"/>
    <w:rsid w:val="68E24AEE"/>
    <w:rsid w:val="68E33C00"/>
    <w:rsid w:val="69201173"/>
    <w:rsid w:val="694E2184"/>
    <w:rsid w:val="695B0665"/>
    <w:rsid w:val="6A040C86"/>
    <w:rsid w:val="6A350EF2"/>
    <w:rsid w:val="6A4C294C"/>
    <w:rsid w:val="6A4E1D0F"/>
    <w:rsid w:val="6A8917B4"/>
    <w:rsid w:val="6A8B4D12"/>
    <w:rsid w:val="6AE605AD"/>
    <w:rsid w:val="6B142D29"/>
    <w:rsid w:val="6B8A6C42"/>
    <w:rsid w:val="6B8E2D0B"/>
    <w:rsid w:val="6BAF51BC"/>
    <w:rsid w:val="6CEE4D83"/>
    <w:rsid w:val="6D262AD0"/>
    <w:rsid w:val="6D9739CD"/>
    <w:rsid w:val="6DA22A9E"/>
    <w:rsid w:val="6DA531CF"/>
    <w:rsid w:val="6DB30807"/>
    <w:rsid w:val="6E113780"/>
    <w:rsid w:val="6E310D05"/>
    <w:rsid w:val="6E3D4575"/>
    <w:rsid w:val="6E934195"/>
    <w:rsid w:val="6F033E9E"/>
    <w:rsid w:val="6F51552C"/>
    <w:rsid w:val="6F524050"/>
    <w:rsid w:val="6F814088"/>
    <w:rsid w:val="6FFB6495"/>
    <w:rsid w:val="70073196"/>
    <w:rsid w:val="700C41FF"/>
    <w:rsid w:val="70590FDD"/>
    <w:rsid w:val="706F478E"/>
    <w:rsid w:val="70875F7B"/>
    <w:rsid w:val="70AB487B"/>
    <w:rsid w:val="70BC0FD8"/>
    <w:rsid w:val="71265794"/>
    <w:rsid w:val="71336CF5"/>
    <w:rsid w:val="713A4CEE"/>
    <w:rsid w:val="71C50B09"/>
    <w:rsid w:val="721675B7"/>
    <w:rsid w:val="721B2E1F"/>
    <w:rsid w:val="72245452"/>
    <w:rsid w:val="72634A56"/>
    <w:rsid w:val="72B5493F"/>
    <w:rsid w:val="72DF5BFA"/>
    <w:rsid w:val="7300449D"/>
    <w:rsid w:val="73724CC1"/>
    <w:rsid w:val="737C3591"/>
    <w:rsid w:val="73981936"/>
    <w:rsid w:val="73A94138"/>
    <w:rsid w:val="73AF2E6B"/>
    <w:rsid w:val="73EA4857"/>
    <w:rsid w:val="74100271"/>
    <w:rsid w:val="741D504A"/>
    <w:rsid w:val="743E4BA3"/>
    <w:rsid w:val="7457323E"/>
    <w:rsid w:val="749F4FD0"/>
    <w:rsid w:val="74A013B9"/>
    <w:rsid w:val="74AA048A"/>
    <w:rsid w:val="75D95C56"/>
    <w:rsid w:val="75E0564B"/>
    <w:rsid w:val="760B6A7A"/>
    <w:rsid w:val="761262E7"/>
    <w:rsid w:val="764D65FB"/>
    <w:rsid w:val="767825EE"/>
    <w:rsid w:val="76856EE4"/>
    <w:rsid w:val="769C30B7"/>
    <w:rsid w:val="76FA5181"/>
    <w:rsid w:val="773F18AD"/>
    <w:rsid w:val="774E700A"/>
    <w:rsid w:val="77734DE4"/>
    <w:rsid w:val="77866F8C"/>
    <w:rsid w:val="78054355"/>
    <w:rsid w:val="788334CC"/>
    <w:rsid w:val="788976F0"/>
    <w:rsid w:val="788B3CBB"/>
    <w:rsid w:val="792A1B99"/>
    <w:rsid w:val="792E168A"/>
    <w:rsid w:val="79EF8EE7"/>
    <w:rsid w:val="79F16039"/>
    <w:rsid w:val="7A4724A9"/>
    <w:rsid w:val="7A6730A5"/>
    <w:rsid w:val="7A6D6BEC"/>
    <w:rsid w:val="7AD63D87"/>
    <w:rsid w:val="7B0D76A7"/>
    <w:rsid w:val="7B260BA9"/>
    <w:rsid w:val="7B362A78"/>
    <w:rsid w:val="7B622622"/>
    <w:rsid w:val="7B856B52"/>
    <w:rsid w:val="7B8A016D"/>
    <w:rsid w:val="7B8D45BA"/>
    <w:rsid w:val="7B900EAA"/>
    <w:rsid w:val="7BCD5EC8"/>
    <w:rsid w:val="7C1F03DB"/>
    <w:rsid w:val="7C211BE0"/>
    <w:rsid w:val="7C2514B8"/>
    <w:rsid w:val="7C7F3FAA"/>
    <w:rsid w:val="7CA93A66"/>
    <w:rsid w:val="7CD3334B"/>
    <w:rsid w:val="7CD767BD"/>
    <w:rsid w:val="7D123AB2"/>
    <w:rsid w:val="7D170C92"/>
    <w:rsid w:val="7DC40BF3"/>
    <w:rsid w:val="7DD24CD9"/>
    <w:rsid w:val="7DFA4230"/>
    <w:rsid w:val="7EC30AC6"/>
    <w:rsid w:val="7EF74642"/>
    <w:rsid w:val="7EFF6B81"/>
    <w:rsid w:val="7F3A3878"/>
    <w:rsid w:val="7F5B6984"/>
    <w:rsid w:val="7F61279E"/>
    <w:rsid w:val="7FA466ED"/>
    <w:rsid w:val="7FCE327F"/>
    <w:rsid w:val="DDD7BFD8"/>
    <w:rsid w:val="DF1B1DDC"/>
    <w:rsid w:val="F7EF76BD"/>
    <w:rsid w:val="FDE7B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3679</Words>
  <Characters>3793</Characters>
  <Lines>0</Lines>
  <Paragraphs>0</Paragraphs>
  <TotalTime>45</TotalTime>
  <ScaleCrop>false</ScaleCrop>
  <LinksUpToDate>false</LinksUpToDate>
  <CharactersWithSpaces>3809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2025-11-24T06:51:00Z</dcterms:created>
  <dc:creator>user</dc:creator>
  <cp:lastModifiedBy>尤丹丹</cp:lastModifiedBy>
  <cp:lastPrinted>2025-12-21T00:38:00Z</cp:lastPrinted>
  <dcterms:modified xsi:type="dcterms:W3CDTF">2026-04-30T09:23:37Z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eyJoZGlkIjoiMjI5MzJkNWZmM2ZmZDlmM2ZiYmI5ZjNmMzM3NzY2OWIiLCJ1c2VySWQiOiI0MzYzMDI1NTAifQ==</vt:lpwstr>
  </property>
  <property fmtid="{D5CDD505-2E9C-101B-9397-08002B2CF9AE}" pid="4" name="ICV">
    <vt:lpwstr>45682406AFBF790399CCF26958975936</vt:lpwstr>
  </property>
</Properties>
</file>