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right="-101" w:rightChars="-42"/>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widowControl w:val="0"/>
        <w:spacing w:line="480" w:lineRule="exact"/>
        <w:ind w:right="-101" w:rightChars="-42"/>
        <w:jc w:val="center"/>
        <w:rPr>
          <w:b/>
          <w:sz w:val="32"/>
        </w:rPr>
      </w:pPr>
      <w:r>
        <w:rPr>
          <w:rFonts w:hint="eastAsia"/>
          <w:b/>
          <w:sz w:val="32"/>
        </w:rPr>
        <w:t>第</w:t>
      </w:r>
      <w:r>
        <w:rPr>
          <w:rFonts w:hint="eastAsia"/>
          <w:b/>
          <w:sz w:val="32"/>
          <w:lang w:val="en-US" w:eastAsia="zh-CN"/>
        </w:rPr>
        <w:t>31</w:t>
      </w:r>
      <w:r>
        <w:rPr>
          <w:rFonts w:hint="eastAsia"/>
          <w:b/>
          <w:sz w:val="32"/>
        </w:rPr>
        <w:t>期</w:t>
      </w:r>
    </w:p>
    <w:p>
      <w:pPr>
        <w:widowControl w:val="0"/>
        <w:spacing w:line="480" w:lineRule="exact"/>
        <w:ind w:right="-101" w:rightChars="-42"/>
        <w:jc w:val="center"/>
        <w:rPr>
          <w:b/>
          <w:sz w:val="32"/>
        </w:rPr>
      </w:pPr>
    </w:p>
    <w:p>
      <w:pPr>
        <w:widowControl w:val="0"/>
        <w:spacing w:line="360" w:lineRule="exact"/>
        <w:ind w:right="-101" w:rightChars="-42"/>
        <w:rPr>
          <w:rFonts w:ascii="楷体_GB2312" w:eastAsia="楷体_GB2312"/>
          <w:b/>
          <w:spacing w:val="-14"/>
          <w:sz w:val="32"/>
        </w:rPr>
      </w:pPr>
      <w:r>
        <w:rPr>
          <w:rFonts w:hint="eastAsia" w:ascii="楷体_GB2312" w:eastAsia="楷体_GB2312"/>
          <w:spacing w:val="1"/>
          <w:w w:val="94"/>
          <w:kern w:val="0"/>
          <w:sz w:val="28"/>
          <w:fitText w:val="5040" w:id="-1531678206"/>
        </w:rPr>
        <w:t>上海市国有资产监督管理委员会党委办公</w:t>
      </w:r>
      <w:r>
        <w:rPr>
          <w:rFonts w:hint="eastAsia" w:ascii="楷体_GB2312" w:eastAsia="楷体_GB2312"/>
          <w:spacing w:val="8"/>
          <w:w w:val="94"/>
          <w:kern w:val="0"/>
          <w:sz w:val="28"/>
          <w:fitText w:val="5040" w:id="-1531678206"/>
        </w:rPr>
        <w:t>室</w:t>
      </w:r>
    </w:p>
    <w:p>
      <w:pPr>
        <w:widowControl w:val="0"/>
        <w:spacing w:line="360" w:lineRule="exact"/>
        <w:ind w:right="-101" w:rightChars="-42"/>
        <w:rPr>
          <w:rFonts w:ascii="Times New Roman" w:hAnsi="Times New Roman" w:eastAsia="仿宋_GB2312"/>
          <w:sz w:val="32"/>
          <w:szCs w:val="32"/>
          <w:lang w:bidi="ar"/>
        </w:rPr>
      </w:pPr>
      <w:r>
        <w:rPr>
          <w:rFonts w:hint="eastAsia" w:ascii="楷体_GB2312" w:eastAsia="楷体_GB2312"/>
          <w:spacing w:val="9"/>
          <w:kern w:val="0"/>
          <w:sz w:val="28"/>
          <w:u w:val="single" w:color="FF0000"/>
          <w:fitText w:val="5068" w:id="-1531678205"/>
        </w:rPr>
        <w:t>上海市国有资产监督管理委员会办公</w:t>
      </w:r>
      <w:r>
        <w:rPr>
          <w:rFonts w:hint="eastAsia" w:ascii="楷体_GB2312" w:eastAsia="楷体_GB2312"/>
          <w:spacing w:val="10"/>
          <w:kern w:val="0"/>
          <w:sz w:val="28"/>
          <w:u w:val="single" w:color="FF0000"/>
          <w:fitText w:val="5068" w:id="-1531678205"/>
        </w:rPr>
        <w:t>室</w:t>
      </w:r>
      <w:r>
        <w:rPr>
          <w:rFonts w:hint="eastAsia" w:ascii="楷体_GB2312" w:eastAsia="楷体_GB2312"/>
          <w:spacing w:val="-22"/>
          <w:sz w:val="28"/>
          <w:u w:val="single" w:color="FF0000"/>
        </w:rPr>
        <w:t xml:space="preserve">              </w:t>
      </w:r>
      <w:r>
        <w:rPr>
          <w:rFonts w:ascii="楷体_GB2312" w:eastAsia="楷体_GB2312"/>
          <w:spacing w:val="-14"/>
          <w:sz w:val="28"/>
          <w:u w:val="single" w:color="FF0000"/>
        </w:rPr>
        <w:t>20</w:t>
      </w:r>
      <w:r>
        <w:rPr>
          <w:rFonts w:hint="eastAsia" w:ascii="楷体_GB2312" w:eastAsia="楷体_GB2312"/>
          <w:spacing w:val="-14"/>
          <w:sz w:val="28"/>
          <w:u w:val="single" w:color="FF0000"/>
        </w:rPr>
        <w:t>23年</w:t>
      </w:r>
      <w:r>
        <w:rPr>
          <w:rFonts w:hint="eastAsia" w:ascii="楷体_GB2312" w:eastAsia="楷体_GB2312"/>
          <w:spacing w:val="-14"/>
          <w:sz w:val="28"/>
          <w:u w:val="single" w:color="FF0000"/>
          <w:lang w:val="en-US" w:eastAsia="zh-CN"/>
        </w:rPr>
        <w:t>9</w:t>
      </w:r>
      <w:r>
        <w:rPr>
          <w:rFonts w:hint="eastAsia" w:ascii="楷体_GB2312" w:eastAsia="楷体_GB2312"/>
          <w:spacing w:val="-14"/>
          <w:sz w:val="28"/>
          <w:u w:val="single" w:color="FF0000"/>
        </w:rPr>
        <w:t>月</w:t>
      </w:r>
      <w:r>
        <w:rPr>
          <w:rFonts w:hint="eastAsia" w:ascii="楷体_GB2312" w:eastAsia="楷体_GB2312"/>
          <w:spacing w:val="-14"/>
          <w:sz w:val="28"/>
          <w:highlight w:val="none"/>
          <w:u w:val="single" w:color="FF0000"/>
          <w:lang w:val="en-US" w:eastAsia="zh-CN"/>
        </w:rPr>
        <w:t>13</w:t>
      </w:r>
      <w:bookmarkStart w:id="0" w:name="_GoBack"/>
      <w:bookmarkEnd w:id="0"/>
      <w:r>
        <w:rPr>
          <w:rFonts w:hint="eastAsia" w:ascii="楷体_GB2312" w:eastAsia="楷体_GB2312"/>
          <w:spacing w:val="-14"/>
          <w:sz w:val="28"/>
          <w:u w:val="single" w:color="FF0000"/>
        </w:rPr>
        <w:t>日</w:t>
      </w:r>
    </w:p>
    <w:p>
      <w:pPr>
        <w:widowControl w:val="0"/>
        <w:numPr>
          <w:ilvl w:val="0"/>
          <w:numId w:val="1"/>
        </w:numPr>
        <w:spacing w:after="156" w:afterLines="50"/>
        <w:ind w:right="-101" w:rightChars="-42"/>
        <w:rPr>
          <w:rFonts w:hint="eastAsia" w:ascii="Times New Roman" w:hAnsi="Times New Roman" w:eastAsia="楷体_GB2312"/>
          <w:b/>
          <w:bCs/>
          <w:sz w:val="32"/>
          <w:szCs w:val="32"/>
          <w:lang w:eastAsia="zh-CN"/>
        </w:rPr>
      </w:pPr>
      <w:r>
        <w:rPr>
          <w:rFonts w:hint="eastAsia" w:ascii="Times New Roman" w:hAnsi="Times New Roman" w:eastAsia="楷体_GB2312"/>
          <w:b/>
          <w:bCs/>
          <w:sz w:val="32"/>
          <w:szCs w:val="32"/>
          <w:lang w:eastAsia="zh-CN"/>
        </w:rPr>
        <w:t>重要动态</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bidi="ar"/>
        </w:rPr>
      </w:pPr>
      <w:r>
        <w:rPr>
          <w:rFonts w:hint="eastAsia" w:ascii="Times New Roman" w:hAnsi="Times New Roman" w:eastAsia="华文中宋" w:cs="华文中宋"/>
          <w:color w:val="auto"/>
          <w:sz w:val="36"/>
          <w:szCs w:val="36"/>
          <w:highlight w:val="none"/>
          <w:shd w:val="clear" w:color="auto" w:fill="FFFFFF"/>
          <w:lang w:bidi="ar"/>
        </w:rPr>
        <w:t>市国资委召开第六届国际进口博览会</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bidi="ar"/>
        </w:rPr>
      </w:pPr>
      <w:r>
        <w:rPr>
          <w:rFonts w:hint="eastAsia" w:ascii="Times New Roman" w:hAnsi="Times New Roman" w:eastAsia="华文中宋" w:cs="华文中宋"/>
          <w:color w:val="auto"/>
          <w:sz w:val="36"/>
          <w:szCs w:val="36"/>
          <w:highlight w:val="none"/>
          <w:shd w:val="clear" w:color="auto" w:fill="FFFFFF"/>
          <w:lang w:bidi="ar"/>
        </w:rPr>
        <w:t>上海交易团国资分团工作动员会</w:t>
      </w:r>
    </w:p>
    <w:p>
      <w:pPr>
        <w:widowControl w:val="0"/>
        <w:numPr>
          <w:ilvl w:val="255"/>
          <w:numId w:val="0"/>
        </w:numPr>
        <w:ind w:firstLine="640" w:firstLineChars="200"/>
        <w:jc w:val="both"/>
        <w:rPr>
          <w:rFonts w:hint="eastAsia" w:ascii="Times New Roman" w:hAnsi="Times New Roman" w:eastAsia="仿宋_GB2312"/>
          <w:color w:val="auto"/>
          <w:sz w:val="32"/>
          <w:szCs w:val="32"/>
          <w:lang w:eastAsia="zh-CN" w:bidi="ar"/>
        </w:rPr>
      </w:pPr>
      <w:r>
        <w:rPr>
          <w:rFonts w:hint="eastAsia" w:ascii="Times New Roman" w:hAnsi="Times New Roman" w:eastAsia="仿宋_GB2312"/>
          <w:color w:val="auto"/>
          <w:sz w:val="32"/>
          <w:szCs w:val="32"/>
          <w:lang w:bidi="ar"/>
        </w:rPr>
        <w:t>近日，市国资委组织召开第六届国际进口博览会上海交易团国资分团工作动员会，会上，市国资委落实上海交易团的统一部署、统筹做好本届进博会国资分团各项工作作了动员，并提出具体工作安排。</w:t>
      </w:r>
    </w:p>
    <w:p>
      <w:pPr>
        <w:widowControl w:val="0"/>
        <w:numPr>
          <w:ilvl w:val="255"/>
          <w:numId w:val="0"/>
        </w:numPr>
        <w:ind w:firstLine="640" w:firstLineChars="200"/>
        <w:jc w:val="both"/>
        <w:rPr>
          <w:rFonts w:hint="eastAsia" w:ascii="Times New Roman" w:hAnsi="Times New Roman" w:eastAsia="仿宋_GB2312"/>
          <w:color w:val="auto"/>
          <w:sz w:val="32"/>
          <w:szCs w:val="32"/>
          <w:lang w:eastAsia="zh-CN" w:bidi="ar"/>
        </w:rPr>
      </w:pPr>
      <w:r>
        <w:rPr>
          <w:rFonts w:hint="eastAsia" w:ascii="Times New Roman" w:hAnsi="Times New Roman" w:eastAsia="仿宋_GB2312"/>
          <w:color w:val="auto"/>
          <w:sz w:val="32"/>
          <w:szCs w:val="32"/>
          <w:lang w:bidi="ar"/>
        </w:rPr>
        <w:t>会议明确了本届国际进口博览会国资分团重点工作任务，</w:t>
      </w:r>
      <w:r>
        <w:rPr>
          <w:rFonts w:hint="eastAsia" w:ascii="Times New Roman" w:hAnsi="Times New Roman" w:eastAsia="仿宋_GB2312"/>
          <w:b/>
          <w:bCs/>
          <w:color w:val="auto"/>
          <w:sz w:val="32"/>
          <w:szCs w:val="32"/>
          <w:lang w:bidi="ar"/>
        </w:rPr>
        <w:t>一是要加强组织领导</w:t>
      </w:r>
      <w:r>
        <w:rPr>
          <w:rFonts w:hint="eastAsia" w:ascii="Times New Roman" w:hAnsi="Times New Roman" w:eastAsia="仿宋_GB2312"/>
          <w:color w:val="auto"/>
          <w:sz w:val="32"/>
          <w:szCs w:val="32"/>
          <w:lang w:bidi="ar"/>
        </w:rPr>
        <w:t>，各单位建立联络员制度，定期召开工作例会，细化落实工作方案和举措。明确工作职责，认真做好采购交易、专业观众组织、现场活动组织和成交情况统计等工作。</w:t>
      </w:r>
      <w:r>
        <w:rPr>
          <w:rFonts w:hint="eastAsia" w:ascii="Times New Roman" w:hAnsi="Times New Roman" w:eastAsia="仿宋_GB2312"/>
          <w:b/>
          <w:bCs/>
          <w:color w:val="auto"/>
          <w:sz w:val="32"/>
          <w:szCs w:val="32"/>
          <w:lang w:bidi="ar"/>
        </w:rPr>
        <w:t>二是强化信息报送</w:t>
      </w:r>
      <w:r>
        <w:rPr>
          <w:rFonts w:hint="eastAsia" w:ascii="Times New Roman" w:hAnsi="Times New Roman" w:eastAsia="仿宋_GB2312"/>
          <w:color w:val="auto"/>
          <w:sz w:val="32"/>
          <w:szCs w:val="32"/>
          <w:lang w:bidi="ar"/>
        </w:rPr>
        <w:t>，确保工作沟通顺畅。根据上海交易团要求，国资分团内部要建立企业联系机制和信息上报制度，搭建定期报送与实时报送相结合的报送机制。</w:t>
      </w:r>
      <w:r>
        <w:rPr>
          <w:rFonts w:hint="eastAsia" w:ascii="Times New Roman" w:hAnsi="Times New Roman" w:eastAsia="仿宋_GB2312"/>
          <w:b/>
          <w:bCs/>
          <w:color w:val="auto"/>
          <w:sz w:val="32"/>
          <w:szCs w:val="32"/>
          <w:lang w:bidi="ar"/>
        </w:rPr>
        <w:t>三是做好交易统计</w:t>
      </w:r>
      <w:r>
        <w:rPr>
          <w:rFonts w:hint="eastAsia" w:ascii="Times New Roman" w:hAnsi="Times New Roman" w:eastAsia="仿宋_GB2312"/>
          <w:color w:val="auto"/>
          <w:sz w:val="32"/>
          <w:szCs w:val="32"/>
          <w:lang w:bidi="ar"/>
        </w:rPr>
        <w:t>，稳定采购数量，提高交易质量。各企业集团要按照上海交易团关于采购订单的目标要求，充分挖掘采购潜力，将企业常规进口采购工作与进博会采购相结合，做好统筹安排；关注新科技、新产品、新服务和高技术领域，发掘高质量的采购项目；组织精干力量，排摸现场签约项目，确保现有意向采购项目顺利落地。</w:t>
      </w:r>
      <w:r>
        <w:rPr>
          <w:rFonts w:hint="eastAsia" w:ascii="Times New Roman" w:hAnsi="Times New Roman" w:eastAsia="仿宋_GB2312"/>
          <w:b/>
          <w:bCs/>
          <w:color w:val="auto"/>
          <w:sz w:val="32"/>
          <w:szCs w:val="32"/>
          <w:lang w:bidi="ar"/>
        </w:rPr>
        <w:t>四是做好相关外事保障工作</w:t>
      </w:r>
      <w:r>
        <w:rPr>
          <w:rFonts w:hint="eastAsia" w:ascii="Times New Roman" w:hAnsi="Times New Roman" w:eastAsia="仿宋_GB2312"/>
          <w:color w:val="auto"/>
          <w:sz w:val="32"/>
          <w:szCs w:val="32"/>
          <w:lang w:bidi="ar"/>
        </w:rPr>
        <w:t>。各企业将选派外事联络官进入外事保障组进行实地办公，服务全球展团；国资分团也将做好借调人员的后勤保障工作，全力支持外事保障服务工作的顺利开展。</w:t>
      </w:r>
      <w:r>
        <w:rPr>
          <w:rFonts w:hint="eastAsia" w:ascii="Times New Roman" w:hAnsi="Times New Roman" w:eastAsia="仿宋_GB2312"/>
          <w:color w:val="auto"/>
          <w:sz w:val="32"/>
          <w:szCs w:val="32"/>
          <w:lang w:eastAsia="zh-CN" w:bidi="ar"/>
        </w:rPr>
        <w:t>（上海市国资委）</w:t>
      </w:r>
    </w:p>
    <w:p>
      <w:pPr>
        <w:pStyle w:val="2"/>
        <w:rPr>
          <w:rFonts w:hint="eastAsia"/>
          <w:color w:val="auto"/>
          <w:lang w:eastAsia="zh-CN"/>
        </w:rPr>
      </w:pPr>
    </w:p>
    <w:p>
      <w:pPr>
        <w:widowControl w:val="0"/>
        <w:numPr>
          <w:ilvl w:val="0"/>
          <w:numId w:val="1"/>
        </w:numPr>
        <w:spacing w:after="156" w:afterLines="50"/>
        <w:ind w:right="-101" w:rightChars="-42"/>
        <w:rPr>
          <w:rFonts w:ascii="Times New Roman" w:hAnsi="Times New Roman" w:eastAsia="仿宋_GB2312" w:cs="仿宋_GB2312"/>
          <w:color w:val="auto"/>
          <w:sz w:val="32"/>
          <w:szCs w:val="32"/>
          <w:shd w:val="clear" w:color="auto" w:fill="FFFFFF"/>
          <w:lang w:bidi="ar"/>
        </w:rPr>
      </w:pPr>
      <w:r>
        <w:rPr>
          <w:rFonts w:hint="eastAsia" w:ascii="Times New Roman" w:hAnsi="Times New Roman" w:eastAsia="楷体_GB2312"/>
          <w:b/>
          <w:bCs/>
          <w:color w:val="auto"/>
          <w:sz w:val="32"/>
          <w:szCs w:val="32"/>
          <w:lang w:eastAsia="zh-CN"/>
        </w:rPr>
        <w:t>金融工作</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bidi="ar"/>
        </w:rPr>
      </w:pPr>
      <w:r>
        <w:rPr>
          <w:rFonts w:hint="eastAsia" w:ascii="Times New Roman" w:hAnsi="Times New Roman" w:eastAsia="华文中宋" w:cs="华文中宋"/>
          <w:color w:val="auto"/>
          <w:sz w:val="36"/>
          <w:szCs w:val="36"/>
          <w:highlight w:val="none"/>
          <w:shd w:val="clear" w:color="auto" w:fill="FFFFFF"/>
          <w:lang w:bidi="ar"/>
        </w:rPr>
        <w:t>上海银行发布“上行e企赢”服务方案</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bidi="ar"/>
        </w:rPr>
      </w:pPr>
      <w:r>
        <w:rPr>
          <w:rFonts w:hint="eastAsia" w:ascii="Times New Roman" w:hAnsi="Times New Roman" w:eastAsia="华文中宋" w:cs="华文中宋"/>
          <w:color w:val="auto"/>
          <w:sz w:val="36"/>
          <w:szCs w:val="36"/>
          <w:highlight w:val="none"/>
          <w:shd w:val="clear" w:color="auto" w:fill="FFFFFF"/>
          <w:lang w:bidi="ar"/>
        </w:rPr>
        <w:t>打造“1+4+X”综合司库服务体系</w:t>
      </w:r>
    </w:p>
    <w:p>
      <w:pPr>
        <w:widowControl w:val="0"/>
        <w:numPr>
          <w:ilvl w:val="255"/>
          <w:numId w:val="0"/>
        </w:numPr>
        <w:ind w:firstLine="640" w:firstLineChars="200"/>
        <w:jc w:val="both"/>
        <w:rPr>
          <w:rFonts w:hint="eastAsia" w:ascii="Times New Roman" w:hAnsi="Times New Roman" w:eastAsia="仿宋_GB2312"/>
          <w:color w:val="auto"/>
          <w:sz w:val="32"/>
          <w:szCs w:val="32"/>
          <w:lang w:bidi="ar"/>
        </w:rPr>
      </w:pPr>
      <w:r>
        <w:rPr>
          <w:rFonts w:hint="eastAsia" w:ascii="Times New Roman" w:hAnsi="Times New Roman" w:eastAsia="仿宋_GB2312"/>
          <w:color w:val="auto"/>
          <w:sz w:val="32"/>
          <w:szCs w:val="32"/>
          <w:lang w:bidi="ar"/>
        </w:rPr>
        <w:t>为更好满足企业一体化、综合化的财资管理需求，</w:t>
      </w:r>
      <w:r>
        <w:rPr>
          <w:rFonts w:hint="eastAsia" w:ascii="Times New Roman" w:hAnsi="Times New Roman" w:eastAsia="仿宋_GB2312"/>
          <w:color w:val="auto"/>
          <w:sz w:val="32"/>
          <w:szCs w:val="32"/>
          <w:lang w:eastAsia="zh-CN" w:bidi="ar"/>
        </w:rPr>
        <w:t>近日</w:t>
      </w:r>
      <w:r>
        <w:rPr>
          <w:rFonts w:hint="eastAsia" w:ascii="Times New Roman" w:hAnsi="Times New Roman" w:eastAsia="仿宋_GB2312"/>
          <w:color w:val="auto"/>
          <w:sz w:val="32"/>
          <w:szCs w:val="32"/>
          <w:lang w:bidi="ar"/>
        </w:rPr>
        <w:t>，上海银行发布司库管理“上行e企赢”服务方案，通过建立“1+4+X”数据互联综合司库服务体系，为推进企业司库数字化贡献上银力量。</w:t>
      </w:r>
    </w:p>
    <w:p>
      <w:pPr>
        <w:widowControl w:val="0"/>
        <w:numPr>
          <w:ilvl w:val="255"/>
          <w:numId w:val="0"/>
        </w:numPr>
        <w:ind w:firstLine="643" w:firstLineChars="200"/>
        <w:jc w:val="both"/>
        <w:rPr>
          <w:rFonts w:hint="eastAsia" w:ascii="Times New Roman" w:hAnsi="Times New Roman" w:eastAsia="仿宋_GB2312"/>
          <w:color w:val="auto"/>
          <w:sz w:val="32"/>
          <w:szCs w:val="32"/>
          <w:lang w:bidi="ar"/>
        </w:rPr>
      </w:pPr>
      <w:r>
        <w:rPr>
          <w:rFonts w:hint="eastAsia" w:ascii="Times New Roman" w:hAnsi="Times New Roman" w:eastAsia="仿宋_GB2312"/>
          <w:b/>
          <w:bCs/>
          <w:color w:val="auto"/>
          <w:sz w:val="32"/>
          <w:szCs w:val="32"/>
          <w:lang w:bidi="ar"/>
        </w:rPr>
        <w:t>秉承三大理念聚焦司库管理数字化转型</w:t>
      </w:r>
      <w:r>
        <w:rPr>
          <w:rFonts w:hint="eastAsia" w:ascii="Times New Roman" w:hAnsi="Times New Roman" w:eastAsia="仿宋_GB2312"/>
          <w:b/>
          <w:bCs/>
          <w:color w:val="auto"/>
          <w:sz w:val="32"/>
          <w:szCs w:val="32"/>
          <w:lang w:eastAsia="zh-CN" w:bidi="ar"/>
        </w:rPr>
        <w:t>。</w:t>
      </w:r>
      <w:r>
        <w:rPr>
          <w:rFonts w:hint="eastAsia" w:ascii="Times New Roman" w:hAnsi="Times New Roman" w:eastAsia="仿宋_GB2312"/>
          <w:color w:val="auto"/>
          <w:sz w:val="32"/>
          <w:szCs w:val="32"/>
          <w:lang w:bidi="ar"/>
        </w:rPr>
        <w:t>面对数字化的快速发展和客户财资管理需求的升级，上海银行秉承“以客户为中心、以科技为引领、以为客户创造价值为导向”三大理念，全新升级打造了“上行e企赢”专业司库管理服务，协助企业对资源进行全方位管理，解决业务可视、资源统筹、风险管控及决策支撑的问题，实现财资管理“看得见、管得住、调得动、用得好”。</w:t>
      </w:r>
    </w:p>
    <w:p>
      <w:pPr>
        <w:widowControl w:val="0"/>
        <w:numPr>
          <w:ilvl w:val="255"/>
          <w:numId w:val="0"/>
        </w:numPr>
        <w:ind w:firstLine="643" w:firstLineChars="200"/>
        <w:jc w:val="both"/>
        <w:rPr>
          <w:rFonts w:hint="eastAsia" w:ascii="Times New Roman" w:hAnsi="Times New Roman" w:eastAsia="仿宋_GB2312"/>
          <w:color w:val="auto"/>
          <w:sz w:val="32"/>
          <w:szCs w:val="32"/>
          <w:lang w:eastAsia="zh-CN" w:bidi="ar"/>
        </w:rPr>
      </w:pPr>
      <w:r>
        <w:rPr>
          <w:rFonts w:hint="eastAsia" w:ascii="Times New Roman" w:hAnsi="Times New Roman" w:eastAsia="仿宋_GB2312"/>
          <w:b/>
          <w:bCs/>
          <w:color w:val="auto"/>
          <w:sz w:val="32"/>
          <w:szCs w:val="32"/>
          <w:lang w:bidi="ar"/>
        </w:rPr>
        <w:t>打造“1+4+X”综合司库服务体系</w:t>
      </w:r>
      <w:r>
        <w:rPr>
          <w:rFonts w:hint="eastAsia" w:ascii="Times New Roman" w:hAnsi="Times New Roman" w:eastAsia="仿宋_GB2312"/>
          <w:b/>
          <w:bCs/>
          <w:color w:val="auto"/>
          <w:sz w:val="32"/>
          <w:szCs w:val="32"/>
          <w:lang w:eastAsia="zh-CN" w:bidi="ar"/>
        </w:rPr>
        <w:t>。</w:t>
      </w:r>
      <w:r>
        <w:rPr>
          <w:rFonts w:hint="eastAsia" w:ascii="Times New Roman" w:hAnsi="Times New Roman" w:eastAsia="仿宋_GB2312"/>
          <w:color w:val="auto"/>
          <w:sz w:val="32"/>
          <w:szCs w:val="32"/>
          <w:lang w:bidi="ar"/>
        </w:rPr>
        <w:t>通过更专业的产品与更极致的用户体验，为企业提供一站式、立体化综合司库服务。“1”代表一站式、立体化的专属司库服务</w:t>
      </w:r>
      <w:r>
        <w:rPr>
          <w:rFonts w:hint="eastAsia" w:ascii="Times New Roman" w:hAnsi="Times New Roman" w:eastAsia="仿宋_GB2312"/>
          <w:color w:val="auto"/>
          <w:sz w:val="32"/>
          <w:szCs w:val="32"/>
          <w:lang w:eastAsia="zh-CN" w:bidi="ar"/>
        </w:rPr>
        <w:t>，</w:t>
      </w:r>
      <w:r>
        <w:rPr>
          <w:rFonts w:hint="eastAsia" w:ascii="Times New Roman" w:hAnsi="Times New Roman" w:eastAsia="仿宋_GB2312"/>
          <w:color w:val="auto"/>
          <w:sz w:val="32"/>
          <w:szCs w:val="32"/>
          <w:lang w:bidi="ar"/>
        </w:rPr>
        <w:t>“4”代表“e见”“e管”“e调”“e连”4大服务维度</w:t>
      </w:r>
      <w:r>
        <w:rPr>
          <w:rFonts w:hint="eastAsia" w:ascii="Times New Roman" w:hAnsi="Times New Roman" w:eastAsia="仿宋_GB2312"/>
          <w:color w:val="auto"/>
          <w:sz w:val="32"/>
          <w:szCs w:val="32"/>
          <w:lang w:eastAsia="zh-CN" w:bidi="ar"/>
        </w:rPr>
        <w:t>，</w:t>
      </w:r>
      <w:r>
        <w:rPr>
          <w:rFonts w:hint="eastAsia" w:ascii="Times New Roman" w:hAnsi="Times New Roman" w:eastAsia="仿宋_GB2312"/>
          <w:color w:val="auto"/>
          <w:sz w:val="32"/>
          <w:szCs w:val="32"/>
          <w:lang w:bidi="ar"/>
        </w:rPr>
        <w:t>“X”代表无限的创新服务空间与可能性</w:t>
      </w:r>
      <w:r>
        <w:rPr>
          <w:rFonts w:hint="eastAsia" w:ascii="Times New Roman" w:hAnsi="Times New Roman" w:eastAsia="仿宋_GB2312"/>
          <w:color w:val="auto"/>
          <w:sz w:val="32"/>
          <w:szCs w:val="32"/>
          <w:lang w:eastAsia="zh-CN" w:bidi="ar"/>
        </w:rPr>
        <w:t>。</w:t>
      </w:r>
      <w:r>
        <w:rPr>
          <w:rFonts w:hint="eastAsia" w:ascii="Times New Roman" w:hAnsi="Times New Roman" w:eastAsia="仿宋_GB2312"/>
          <w:color w:val="auto"/>
          <w:sz w:val="32"/>
          <w:szCs w:val="32"/>
          <w:lang w:bidi="ar"/>
        </w:rPr>
        <w:t>上海银行将以科技赋能司库平台建设、以差异化服务提升体验、以资源整合增强企业管理效能，持续为企业输出上银智慧。</w:t>
      </w:r>
      <w:r>
        <w:rPr>
          <w:rFonts w:hint="eastAsia" w:ascii="Times New Roman" w:hAnsi="Times New Roman" w:eastAsia="仿宋_GB2312"/>
          <w:color w:val="auto"/>
          <w:sz w:val="32"/>
          <w:szCs w:val="32"/>
          <w:lang w:eastAsia="zh-CN" w:bidi="ar"/>
        </w:rPr>
        <w:t>（上海银行）</w:t>
      </w:r>
    </w:p>
    <w:p>
      <w:pPr>
        <w:pStyle w:val="2"/>
        <w:rPr>
          <w:rFonts w:hint="eastAsia"/>
          <w:color w:val="auto"/>
          <w:lang w:eastAsia="zh-CN"/>
        </w:rPr>
      </w:pPr>
    </w:p>
    <w:p>
      <w:pPr>
        <w:keepNext w:val="0"/>
        <w:keepLines w:val="0"/>
        <w:widowControl w:val="0"/>
        <w:numPr>
          <w:ilvl w:val="255"/>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Times New Roman" w:hAnsi="Times New Roman" w:eastAsia="华文中宋" w:cs="华文中宋"/>
          <w:i w:val="0"/>
          <w:caps w:val="0"/>
          <w:color w:val="auto"/>
          <w:spacing w:val="0"/>
          <w:sz w:val="36"/>
          <w:szCs w:val="36"/>
          <w:highlight w:val="none"/>
          <w:shd w:val="clear" w:color="auto" w:fill="FFFFFF"/>
          <w:lang w:bidi="ar"/>
        </w:rPr>
      </w:pPr>
      <w:r>
        <w:rPr>
          <w:rFonts w:hint="eastAsia" w:ascii="Times New Roman" w:hAnsi="Times New Roman" w:eastAsia="华文中宋" w:cs="华文中宋"/>
          <w:color w:val="auto"/>
          <w:sz w:val="36"/>
          <w:szCs w:val="36"/>
          <w:highlight w:val="none"/>
          <w:shd w:val="clear" w:color="auto" w:fill="FFFFFF"/>
          <w:lang w:bidi="ar"/>
        </w:rPr>
        <w:t>国泰君安以好产品、好投顾、好服务践行普惠金融</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lang w:bidi="ar"/>
        </w:rPr>
      </w:pPr>
      <w:r>
        <w:rPr>
          <w:rFonts w:hint="eastAsia" w:ascii="Times New Roman" w:hAnsi="Times New Roman" w:eastAsia="仿宋_GB2312" w:cs="宋体"/>
          <w:i w:val="0"/>
          <w:caps w:val="0"/>
          <w:color w:val="auto"/>
          <w:spacing w:val="0"/>
          <w:sz w:val="32"/>
          <w:szCs w:val="32"/>
          <w:lang w:bidi="ar"/>
        </w:rPr>
        <w:t>国泰君安以“好产品、好投顾、好服务”持续提升财富管理服务的覆盖率、可得性和满意度，并在行业内率先实践数字化服务体系——君弘智投，依托一站式数字化财富管理平台国泰君安君弘APP，线上线下多场景联动打造818理财节“君弘财富嘉年华”活动，倡导科学投资、理性投资、长期投资，为海量客户提供数字化普惠金融服务，促进普惠金融高质量发展。</w:t>
      </w:r>
    </w:p>
    <w:p>
      <w:pPr>
        <w:widowControl w:val="0"/>
        <w:numPr>
          <w:ilvl w:val="255"/>
          <w:numId w:val="0"/>
        </w:numPr>
        <w:ind w:firstLine="643"/>
        <w:jc w:val="both"/>
        <w:rPr>
          <w:rFonts w:hint="eastAsia" w:ascii="Times New Roman" w:hAnsi="Times New Roman" w:eastAsia="仿宋_GB2312"/>
          <w:color w:val="auto"/>
          <w:sz w:val="32"/>
          <w:szCs w:val="32"/>
          <w:lang w:eastAsia="zh-CN" w:bidi="ar"/>
        </w:rPr>
      </w:pPr>
      <w:r>
        <w:rPr>
          <w:rFonts w:hint="eastAsia" w:ascii="Times New Roman" w:hAnsi="Times New Roman" w:eastAsia="仿宋_GB2312"/>
          <w:b/>
          <w:bCs/>
          <w:color w:val="auto"/>
          <w:sz w:val="32"/>
          <w:szCs w:val="32"/>
          <w:lang w:eastAsia="zh-CN" w:bidi="ar"/>
        </w:rPr>
        <w:t>投资中国，目标定投，君弘智投率先践行普惠金融。</w:t>
      </w:r>
      <w:r>
        <w:rPr>
          <w:rFonts w:hint="eastAsia" w:ascii="Times New Roman" w:hAnsi="Times New Roman" w:eastAsia="仿宋_GB2312"/>
          <w:color w:val="auto"/>
          <w:sz w:val="32"/>
          <w:szCs w:val="32"/>
          <w:lang w:eastAsia="zh-CN" w:bidi="ar"/>
        </w:rPr>
        <w:t>国泰君安君弘通过数字化、智能化方式，全面了解客户需求，打造一站式财富管理平台极致体验，围绕“投资中国，长期持有，科学定投，目标止盈”投资哲学，落地涵盖投资哲学、投教课程、投资工具、线上投顾、投资社区、成长体系、组织体系、推广体系的一整套君弘智投服务体系，使处在不同财富积累阶段、拥有不同财富管理梦想的投资者都有机会平等参与到财富管理活动中来。</w:t>
      </w:r>
    </w:p>
    <w:p>
      <w:pPr>
        <w:widowControl w:val="0"/>
        <w:numPr>
          <w:ilvl w:val="255"/>
          <w:numId w:val="0"/>
        </w:numPr>
        <w:ind w:firstLine="643"/>
        <w:jc w:val="both"/>
        <w:rPr>
          <w:rFonts w:hint="eastAsia" w:ascii="Times New Roman" w:hAnsi="Times New Roman" w:eastAsia="仿宋_GB2312"/>
          <w:color w:val="auto"/>
          <w:sz w:val="32"/>
          <w:szCs w:val="32"/>
          <w:lang w:eastAsia="zh-CN" w:bidi="ar"/>
        </w:rPr>
      </w:pPr>
      <w:r>
        <w:rPr>
          <w:rFonts w:hint="eastAsia" w:ascii="Times New Roman" w:hAnsi="Times New Roman" w:eastAsia="仿宋_GB2312"/>
          <w:b/>
          <w:bCs/>
          <w:color w:val="auto"/>
          <w:sz w:val="32"/>
          <w:szCs w:val="32"/>
          <w:lang w:eastAsia="zh-CN" w:bidi="ar"/>
        </w:rPr>
        <w:t>好产品、好投顾、好服务，满足客户多元投资理财需求。</w:t>
      </w:r>
      <w:r>
        <w:rPr>
          <w:rFonts w:hint="eastAsia" w:ascii="Times New Roman" w:hAnsi="Times New Roman" w:eastAsia="仿宋_GB2312"/>
          <w:color w:val="auto"/>
          <w:sz w:val="32"/>
          <w:szCs w:val="32"/>
          <w:lang w:eastAsia="zh-CN" w:bidi="ar"/>
        </w:rPr>
        <w:t>国泰君安基于一站式数字化财富管理平台君弘APP完善面向海量客户的智能化广谱式服务模式，以好产品、好投顾、好服务满足客户多元投资理财需求，持续提升财富管理服务的覆盖率、可得性和满意度，满足投资者多元化投资理财服务需求。</w:t>
      </w:r>
    </w:p>
    <w:p>
      <w:pPr>
        <w:widowControl w:val="0"/>
        <w:numPr>
          <w:ilvl w:val="255"/>
          <w:numId w:val="0"/>
        </w:numPr>
        <w:ind w:firstLine="643"/>
        <w:jc w:val="both"/>
        <w:rPr>
          <w:rFonts w:hint="eastAsia" w:ascii="Times New Roman" w:hAnsi="Times New Roman" w:eastAsia="仿宋_GB2312"/>
          <w:color w:val="auto"/>
          <w:sz w:val="32"/>
          <w:szCs w:val="32"/>
          <w:lang w:eastAsia="zh-CN" w:bidi="ar"/>
        </w:rPr>
      </w:pPr>
      <w:r>
        <w:rPr>
          <w:rFonts w:hint="eastAsia" w:ascii="Times New Roman" w:hAnsi="Times New Roman" w:eastAsia="仿宋_GB2312"/>
          <w:color w:val="auto"/>
          <w:sz w:val="32"/>
          <w:szCs w:val="32"/>
          <w:lang w:eastAsia="zh-CN" w:bidi="ar"/>
        </w:rPr>
        <w:t>国泰君安将持续打造“普惠金融”特色优势，致力于为各类客群提供更加优质、便捷、高效、友好的数字化普惠金融服务，持续提升投资者获得感、幸福感，全面推进财富管理数字化转型与高质量发展，服务人民美好生活和共同富裕。（国泰君安）</w:t>
      </w:r>
    </w:p>
    <w:p>
      <w:pPr>
        <w:pStyle w:val="2"/>
        <w:rPr>
          <w:rFonts w:hint="eastAsia"/>
          <w:color w:val="auto"/>
        </w:rPr>
      </w:pPr>
    </w:p>
    <w:p>
      <w:pPr>
        <w:widowControl w:val="0"/>
        <w:numPr>
          <w:ilvl w:val="0"/>
          <w:numId w:val="1"/>
        </w:numPr>
        <w:spacing w:after="156" w:afterLines="50"/>
        <w:ind w:right="-101" w:rightChars="-42"/>
        <w:rPr>
          <w:rFonts w:ascii="Times New Roman" w:hAnsi="Times New Roman" w:eastAsia="仿宋_GB2312" w:cs="仿宋_GB2312"/>
          <w:color w:val="auto"/>
          <w:sz w:val="32"/>
          <w:szCs w:val="32"/>
          <w:shd w:val="clear" w:color="auto" w:fill="FFFFFF"/>
          <w:lang w:bidi="ar"/>
        </w:rPr>
      </w:pPr>
      <w:r>
        <w:rPr>
          <w:rFonts w:hint="eastAsia" w:ascii="Times New Roman" w:hAnsi="Times New Roman" w:eastAsia="楷体_GB2312"/>
          <w:b/>
          <w:bCs/>
          <w:color w:val="auto"/>
          <w:sz w:val="32"/>
          <w:szCs w:val="32"/>
        </w:rPr>
        <w:t>国企之窗</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bidi="ar"/>
        </w:rPr>
      </w:pPr>
      <w:r>
        <w:rPr>
          <w:rFonts w:hint="eastAsia" w:ascii="Times New Roman" w:hAnsi="Times New Roman" w:eastAsia="华文中宋" w:cs="华文中宋"/>
          <w:color w:val="auto"/>
          <w:sz w:val="36"/>
          <w:szCs w:val="36"/>
          <w:highlight w:val="none"/>
          <w:shd w:val="clear" w:color="auto" w:fill="FFFFFF"/>
          <w:lang w:bidi="ar"/>
        </w:rPr>
        <w:t>上海电气氢能研发中心和氢能自动产线揭牌</w:t>
      </w:r>
    </w:p>
    <w:p>
      <w:pPr>
        <w:widowControl w:val="0"/>
        <w:numPr>
          <w:ilvl w:val="255"/>
          <w:numId w:val="0"/>
        </w:numPr>
        <w:ind w:firstLine="640" w:firstLineChars="200"/>
        <w:jc w:val="both"/>
        <w:rPr>
          <w:rFonts w:hint="eastAsia" w:ascii="Times New Roman" w:hAnsi="Times New Roman" w:eastAsia="仿宋_GB2312"/>
          <w:color w:val="auto"/>
          <w:sz w:val="32"/>
          <w:szCs w:val="32"/>
          <w:lang w:bidi="ar"/>
        </w:rPr>
      </w:pPr>
      <w:r>
        <w:rPr>
          <w:rFonts w:hint="eastAsia" w:ascii="Times New Roman" w:hAnsi="Times New Roman" w:eastAsia="仿宋_GB2312"/>
          <w:color w:val="auto"/>
          <w:sz w:val="32"/>
          <w:szCs w:val="32"/>
          <w:lang w:eastAsia="zh-CN" w:bidi="ar"/>
        </w:rPr>
        <w:t>近</w:t>
      </w:r>
      <w:r>
        <w:rPr>
          <w:rFonts w:hint="eastAsia" w:ascii="Times New Roman" w:hAnsi="Times New Roman" w:eastAsia="仿宋_GB2312"/>
          <w:color w:val="auto"/>
          <w:sz w:val="32"/>
          <w:szCs w:val="32"/>
          <w:lang w:bidi="ar"/>
        </w:rPr>
        <w:t>日，上海电气下属氢器时代科技有限公司氢能研发中心和氢能自动产线揭牌仪式举行。随着全球对清洁能源的需求日益增长，氢能作为一种高效、清洁的能源备受关注。发展氢能产业是应对气候变化、实现绿色可持续发展的重要战略选择，对我国能源绿色低碳转型，实现“双碳”目标具有重要意义。</w:t>
      </w:r>
    </w:p>
    <w:p>
      <w:pPr>
        <w:widowControl w:val="0"/>
        <w:numPr>
          <w:ilvl w:val="255"/>
          <w:numId w:val="0"/>
        </w:numPr>
        <w:ind w:firstLine="640" w:firstLineChars="200"/>
        <w:jc w:val="both"/>
        <w:rPr>
          <w:rFonts w:ascii="Times New Roman" w:hAnsi="Times New Roman" w:eastAsia="仿宋_GB2312"/>
          <w:color w:val="auto"/>
          <w:sz w:val="32"/>
          <w:szCs w:val="32"/>
          <w:lang w:bidi="ar"/>
        </w:rPr>
      </w:pPr>
      <w:r>
        <w:rPr>
          <w:rFonts w:hint="eastAsia" w:ascii="Times New Roman" w:hAnsi="Times New Roman" w:eastAsia="仿宋_GB2312"/>
          <w:color w:val="auto"/>
          <w:sz w:val="32"/>
          <w:szCs w:val="32"/>
          <w:lang w:bidi="ar"/>
        </w:rPr>
        <w:t>此次成立的氢能研发中心，旨在满足新型电解槽以及核心部件的研发需求，具备电解水制氢核心关键部件及产品的测试验证功能，有力支撑电解槽关键核心部件研发及新产品开发工作。此次揭牌的氢能自动产线，是</w:t>
      </w:r>
      <w:r>
        <w:rPr>
          <w:rFonts w:hint="eastAsia" w:ascii="Times New Roman" w:hAnsi="Times New Roman" w:eastAsia="仿宋_GB2312"/>
          <w:b w:val="0"/>
          <w:bCs w:val="0"/>
          <w:color w:val="auto"/>
          <w:sz w:val="32"/>
          <w:szCs w:val="32"/>
          <w:lang w:bidi="ar"/>
        </w:rPr>
        <w:t>国内首条用于大功率碱性电解槽核心零部件自动化生产线。</w:t>
      </w:r>
      <w:r>
        <w:rPr>
          <w:rFonts w:hint="eastAsia" w:ascii="Times New Roman" w:hAnsi="Times New Roman" w:eastAsia="仿宋_GB2312"/>
          <w:color w:val="auto"/>
          <w:sz w:val="32"/>
          <w:szCs w:val="32"/>
          <w:lang w:bidi="ar"/>
        </w:rPr>
        <w:t>该产线在大幅提升生产效率、降低制造成本的同时，质量更加稳定可靠。氢能研发中心和自动产线的建成使上海电气具备了电解水制氢装备从材料到整机及服务相关的系统性验证、生产与测试能力。（</w:t>
      </w:r>
      <w:r>
        <w:rPr>
          <w:rFonts w:hint="eastAsia" w:ascii="Times New Roman" w:hAnsi="Times New Roman" w:eastAsia="仿宋_GB2312"/>
          <w:color w:val="auto"/>
          <w:sz w:val="32"/>
          <w:szCs w:val="32"/>
          <w:lang w:eastAsia="zh-CN" w:bidi="ar"/>
        </w:rPr>
        <w:t>上海电气</w:t>
      </w:r>
      <w:r>
        <w:rPr>
          <w:rFonts w:hint="eastAsia" w:ascii="Times New Roman" w:hAnsi="Times New Roman" w:eastAsia="仿宋_GB2312"/>
          <w:color w:val="auto"/>
          <w:sz w:val="32"/>
          <w:szCs w:val="32"/>
          <w:lang w:bidi="ar"/>
        </w:rPr>
        <w:t>）</w:t>
      </w:r>
    </w:p>
    <w:p>
      <w:pPr>
        <w:widowControl w:val="0"/>
        <w:numPr>
          <w:ilvl w:val="255"/>
          <w:numId w:val="0"/>
        </w:numPr>
        <w:jc w:val="center"/>
        <w:rPr>
          <w:rFonts w:ascii="Times New Roman" w:hAnsi="Times New Roman" w:eastAsia="华文中宋" w:cs="华文中宋"/>
          <w:color w:val="auto"/>
          <w:sz w:val="36"/>
          <w:szCs w:val="36"/>
          <w:shd w:val="clear" w:color="auto" w:fill="FFFFFF"/>
          <w:lang w:bidi="ar"/>
        </w:rPr>
      </w:pP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bidi="ar"/>
        </w:rPr>
      </w:pPr>
      <w:r>
        <w:rPr>
          <w:rFonts w:hint="eastAsia" w:ascii="Times New Roman" w:hAnsi="Times New Roman" w:eastAsia="华文中宋" w:cs="华文中宋"/>
          <w:color w:val="auto"/>
          <w:sz w:val="36"/>
          <w:szCs w:val="36"/>
          <w:highlight w:val="none"/>
          <w:shd w:val="clear" w:color="auto" w:fill="FFFFFF"/>
          <w:lang w:bidi="ar"/>
        </w:rPr>
        <w:t>加强“张江研发+上海制造”一体化布局</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bidi="ar"/>
        </w:rPr>
      </w:pPr>
      <w:r>
        <w:rPr>
          <w:rFonts w:hint="eastAsia" w:ascii="Times New Roman" w:hAnsi="Times New Roman" w:eastAsia="华文中宋" w:cs="华文中宋"/>
          <w:color w:val="auto"/>
          <w:sz w:val="36"/>
          <w:szCs w:val="36"/>
          <w:highlight w:val="none"/>
          <w:shd w:val="clear" w:color="auto" w:fill="FFFFFF"/>
          <w:lang w:bidi="ar"/>
        </w:rPr>
        <w:t>临港集团首批生物医药标准厂房开工</w:t>
      </w:r>
    </w:p>
    <w:p>
      <w:pPr>
        <w:widowControl w:val="0"/>
        <w:numPr>
          <w:ilvl w:val="255"/>
          <w:numId w:val="0"/>
        </w:numPr>
        <w:ind w:firstLine="640" w:firstLineChars="200"/>
        <w:jc w:val="both"/>
        <w:rPr>
          <w:rFonts w:hint="eastAsia" w:ascii="Times New Roman" w:hAnsi="Times New Roman" w:eastAsia="仿宋_GB2312"/>
          <w:color w:val="auto"/>
          <w:sz w:val="32"/>
          <w:szCs w:val="32"/>
          <w:lang w:bidi="ar"/>
        </w:rPr>
      </w:pPr>
      <w:r>
        <w:rPr>
          <w:rFonts w:hint="eastAsia" w:ascii="Times New Roman" w:hAnsi="Times New Roman" w:eastAsia="仿宋_GB2312"/>
          <w:color w:val="auto"/>
          <w:sz w:val="32"/>
          <w:szCs w:val="32"/>
          <w:lang w:bidi="ar"/>
        </w:rPr>
        <w:t>今后两年，上海将加强“张江研发+上海制造”一体化布局。截至2024年底，上海将结合本市“1+5+X”生物医药产业空间布局，开工建设生物医药标准厂房总规模近500万平方米，其中今年开工约180万平方米。临港集团将与各区合作，承载超过70%的市级生物医药智造空间建设，打造体量规模化、开发成片化、建设标准化、配套集中化、招商专业化的发展局面。</w:t>
      </w:r>
    </w:p>
    <w:p>
      <w:pPr>
        <w:widowControl w:val="0"/>
        <w:numPr>
          <w:ilvl w:val="255"/>
          <w:numId w:val="0"/>
        </w:numPr>
        <w:ind w:firstLine="640" w:firstLineChars="200"/>
        <w:jc w:val="both"/>
        <w:rPr>
          <w:rFonts w:hint="eastAsia" w:ascii="Times New Roman" w:hAnsi="Times New Roman" w:eastAsia="仿宋_GB2312"/>
          <w:color w:val="auto"/>
          <w:sz w:val="32"/>
          <w:szCs w:val="32"/>
          <w:lang w:bidi="ar"/>
        </w:rPr>
      </w:pPr>
      <w:r>
        <w:rPr>
          <w:rFonts w:hint="eastAsia" w:ascii="Times New Roman" w:hAnsi="Times New Roman" w:eastAsia="仿宋_GB2312"/>
          <w:color w:val="auto"/>
          <w:sz w:val="32"/>
          <w:szCs w:val="32"/>
          <w:lang w:bidi="ar"/>
        </w:rPr>
        <w:t>此次开工的标准厂房项目包括上海国际医学园区医疗器械加速器（四期）项目、张江创新药基地B03C-02、B03K-03地块项目、临港生命湾奉城园项目等，总投资51亿元</w:t>
      </w:r>
      <w:r>
        <w:rPr>
          <w:rFonts w:hint="eastAsia" w:ascii="Times New Roman" w:hAnsi="Times New Roman" w:eastAsia="仿宋_GB2312"/>
          <w:color w:val="auto"/>
          <w:sz w:val="32"/>
          <w:szCs w:val="32"/>
          <w:lang w:eastAsia="zh-CN" w:bidi="ar"/>
        </w:rPr>
        <w:t>。</w:t>
      </w:r>
      <w:r>
        <w:rPr>
          <w:rFonts w:hint="eastAsia" w:ascii="Times New Roman" w:hAnsi="Times New Roman" w:eastAsia="仿宋_GB2312"/>
          <w:color w:val="auto"/>
          <w:sz w:val="32"/>
          <w:szCs w:val="32"/>
          <w:lang w:bidi="ar"/>
        </w:rPr>
        <w:t>重点项目包括君实生物创新药产业基地、荣昌生物全球研发总部等，总投资56亿元。</w:t>
      </w:r>
    </w:p>
    <w:p>
      <w:pPr>
        <w:widowControl w:val="0"/>
        <w:numPr>
          <w:ilvl w:val="255"/>
          <w:numId w:val="0"/>
        </w:numPr>
        <w:ind w:firstLine="640" w:firstLineChars="200"/>
        <w:jc w:val="both"/>
        <w:rPr>
          <w:rFonts w:hint="eastAsia" w:ascii="Times New Roman" w:hAnsi="Times New Roman" w:eastAsia="仿宋_GB2312"/>
          <w:color w:val="auto"/>
          <w:sz w:val="32"/>
          <w:szCs w:val="32"/>
          <w:lang w:bidi="ar"/>
        </w:rPr>
      </w:pPr>
      <w:r>
        <w:rPr>
          <w:rFonts w:hint="eastAsia" w:ascii="Times New Roman" w:hAnsi="Times New Roman" w:eastAsia="仿宋_GB2312"/>
          <w:color w:val="auto"/>
          <w:sz w:val="32"/>
          <w:szCs w:val="32"/>
          <w:lang w:bidi="ar"/>
        </w:rPr>
        <w:t>至年底，本市计划开工建设的智造空间生物医药标准厂房重大项目共16个，其中，张江集团开工7个项目，总投资约78亿元；临港集团开工7个项目，总投资约94亿元；外高桥集团开工2个项目，总投资约16亿元。</w:t>
      </w:r>
    </w:p>
    <w:p>
      <w:pPr>
        <w:widowControl w:val="0"/>
        <w:numPr>
          <w:ilvl w:val="255"/>
          <w:numId w:val="0"/>
        </w:numPr>
        <w:ind w:firstLine="640" w:firstLineChars="200"/>
        <w:jc w:val="both"/>
        <w:rPr>
          <w:rFonts w:ascii="Times New Roman" w:hAnsi="Times New Roman" w:eastAsia="仿宋_GB2312"/>
          <w:color w:val="auto"/>
          <w:sz w:val="32"/>
          <w:szCs w:val="32"/>
          <w:lang w:bidi="ar"/>
        </w:rPr>
      </w:pPr>
      <w:r>
        <w:rPr>
          <w:rFonts w:hint="eastAsia" w:ascii="Times New Roman" w:hAnsi="Times New Roman" w:eastAsia="仿宋_GB2312"/>
          <w:color w:val="auto"/>
          <w:sz w:val="32"/>
          <w:szCs w:val="32"/>
          <w:lang w:bidi="ar"/>
        </w:rPr>
        <w:t>目前，临港集团排摸形成规划总量753万平方米的生物医药载体，其中生命蓝湾和浦江作为重点区域，共352万平方米被纳入全市生物医药载体总体布局，约占全市近两年新增生物医药载体的77.5%。张江集团今年可提供155万平方米生物医药载体，其中8万平方米已经建成，在建46万平方米。</w:t>
      </w:r>
      <w:r>
        <w:rPr>
          <w:rFonts w:hint="eastAsia" w:ascii="Times New Roman" w:hAnsi="Times New Roman" w:eastAsia="仿宋_GB2312"/>
          <w:color w:val="auto"/>
          <w:sz w:val="32"/>
          <w:szCs w:val="32"/>
          <w:lang w:eastAsia="zh-CN" w:bidi="ar"/>
        </w:rPr>
        <w:t>（临港集团）</w:t>
      </w:r>
    </w:p>
    <w:p>
      <w:pPr>
        <w:pStyle w:val="2"/>
        <w:rPr>
          <w:color w:val="auto"/>
        </w:rPr>
      </w:pPr>
    </w:p>
    <w:p>
      <w:pPr>
        <w:widowControl w:val="0"/>
        <w:numPr>
          <w:ilvl w:val="255"/>
          <w:numId w:val="0"/>
        </w:numPr>
        <w:jc w:val="center"/>
        <w:rPr>
          <w:rFonts w:hint="eastAsia" w:ascii="Times New Roman" w:hAnsi="Times New Roman" w:eastAsia="华文中宋" w:cs="华文中宋"/>
          <w:color w:val="auto"/>
          <w:sz w:val="36"/>
          <w:szCs w:val="36"/>
          <w:shd w:val="clear" w:color="auto" w:fill="FFFFFF"/>
          <w:lang w:bidi="ar"/>
        </w:rPr>
      </w:pPr>
      <w:r>
        <w:rPr>
          <w:rFonts w:hint="eastAsia" w:ascii="Times New Roman" w:hAnsi="Times New Roman" w:eastAsia="华文中宋" w:cs="华文中宋"/>
          <w:color w:val="auto"/>
          <w:sz w:val="36"/>
          <w:szCs w:val="36"/>
          <w:shd w:val="clear" w:color="auto" w:fill="FFFFFF"/>
          <w:lang w:bidi="ar"/>
        </w:rPr>
        <w:t>构建数智盾构隧道建设生态圈</w:t>
      </w:r>
    </w:p>
    <w:p>
      <w:pPr>
        <w:widowControl w:val="0"/>
        <w:numPr>
          <w:ilvl w:val="255"/>
          <w:numId w:val="0"/>
        </w:numPr>
        <w:jc w:val="center"/>
        <w:rPr>
          <w:rFonts w:hint="eastAsia" w:ascii="Times New Roman" w:hAnsi="Times New Roman" w:eastAsia="华文中宋" w:cs="华文中宋"/>
          <w:color w:val="auto"/>
          <w:sz w:val="36"/>
          <w:szCs w:val="36"/>
          <w:shd w:val="clear" w:color="auto" w:fill="FFFFFF"/>
          <w:lang w:bidi="ar"/>
        </w:rPr>
      </w:pPr>
      <w:r>
        <w:rPr>
          <w:rFonts w:hint="eastAsia" w:ascii="Times New Roman" w:hAnsi="Times New Roman" w:eastAsia="华文中宋" w:cs="华文中宋"/>
          <w:color w:val="auto"/>
          <w:sz w:val="36"/>
          <w:szCs w:val="36"/>
          <w:shd w:val="clear" w:color="auto" w:fill="FFFFFF"/>
          <w:lang w:bidi="ar"/>
        </w:rPr>
        <w:t>隧道股份为机场联络线建设注入“数智动力”</w:t>
      </w:r>
    </w:p>
    <w:p>
      <w:pPr>
        <w:widowControl w:val="0"/>
        <w:numPr>
          <w:ilvl w:val="255"/>
          <w:numId w:val="0"/>
        </w:numPr>
        <w:ind w:firstLine="640" w:firstLineChars="200"/>
        <w:jc w:val="both"/>
        <w:rPr>
          <w:rFonts w:hint="eastAsia" w:ascii="Times New Roman" w:hAnsi="Times New Roman" w:eastAsia="仿宋_GB2312"/>
          <w:color w:val="auto"/>
          <w:sz w:val="32"/>
          <w:szCs w:val="32"/>
          <w:lang w:bidi="ar"/>
        </w:rPr>
      </w:pPr>
      <w:r>
        <w:rPr>
          <w:rFonts w:hint="eastAsia" w:ascii="Times New Roman" w:hAnsi="Times New Roman" w:eastAsia="仿宋_GB2312"/>
          <w:color w:val="auto"/>
          <w:sz w:val="32"/>
          <w:szCs w:val="32"/>
          <w:lang w:bidi="ar"/>
        </w:rPr>
        <w:t>近日，由隧道股份上海隧道打造的“骥跃号”盾构克服了施工环境复杂、地质种类多样、掘进过程中穿越运营中既有铁路及轨道交通等难点，完成上海市域铁路机场联络线5.68公里的掘进“长跑”。该距离也是机场联络线工程超大直径盾构单次最长掘进距离之一。</w:t>
      </w:r>
    </w:p>
    <w:p>
      <w:pPr>
        <w:widowControl w:val="0"/>
        <w:numPr>
          <w:ilvl w:val="255"/>
          <w:numId w:val="0"/>
        </w:numPr>
        <w:ind w:firstLine="640" w:firstLineChars="200"/>
        <w:jc w:val="both"/>
        <w:rPr>
          <w:rFonts w:hint="eastAsia" w:ascii="Times New Roman" w:hAnsi="Times New Roman" w:eastAsia="仿宋_GB2312"/>
          <w:color w:val="auto"/>
          <w:sz w:val="32"/>
          <w:szCs w:val="32"/>
          <w:lang w:bidi="ar"/>
        </w:rPr>
      </w:pPr>
      <w:r>
        <w:rPr>
          <w:rFonts w:hint="eastAsia" w:ascii="Times New Roman" w:hAnsi="Times New Roman" w:eastAsia="仿宋_GB2312"/>
          <w:color w:val="auto"/>
          <w:sz w:val="32"/>
          <w:szCs w:val="32"/>
          <w:lang w:bidi="ar"/>
        </w:rPr>
        <w:t>在该项目中，隧道股份上海隧道同步推拼、自主驾驶等前沿数智技术在工程舞台上大放异彩，效率提升和质量控制频传佳绩。同步推拼技术一改传统盾构“推进、停止、拼装”的施工工序，基于推力矢量控制技术把管片拼装融于掘进作业中，在保证盾构机掘进姿态稳定的情况下，将掘进与拼装从“串联”走向“并联”。数智盾构“自主驾驶”系统融合了大数据、AI算法、感知系统，让盾构机可自主判断、自主认知、自主决策、自主控制。盾构向前掘进时，系统基于传感监测数据和具有自学习功能的控制模型，边“感知”边“思考”，通过控制盾构掘进参数，实现精准的长距离掘进。</w:t>
      </w:r>
    </w:p>
    <w:p>
      <w:pPr>
        <w:widowControl w:val="0"/>
        <w:numPr>
          <w:ilvl w:val="255"/>
          <w:numId w:val="0"/>
        </w:numPr>
        <w:ind w:firstLine="640" w:firstLineChars="200"/>
        <w:jc w:val="both"/>
        <w:rPr>
          <w:rFonts w:hint="eastAsia" w:ascii="Times New Roman" w:hAnsi="Times New Roman" w:eastAsia="仿宋_GB2312"/>
          <w:color w:val="auto"/>
          <w:sz w:val="32"/>
          <w:szCs w:val="32"/>
          <w:lang w:eastAsia="zh-CN" w:bidi="ar"/>
        </w:rPr>
      </w:pPr>
      <w:r>
        <w:rPr>
          <w:rFonts w:hint="eastAsia" w:ascii="Times New Roman" w:hAnsi="Times New Roman" w:eastAsia="仿宋_GB2312"/>
          <w:color w:val="auto"/>
          <w:sz w:val="32"/>
          <w:szCs w:val="32"/>
          <w:lang w:bidi="ar"/>
        </w:rPr>
        <w:t>隧道股份将继续推进推力自适应、管片自动拼装以及物料自动运输等相关研究</w:t>
      </w:r>
      <w:r>
        <w:rPr>
          <w:rFonts w:hint="eastAsia" w:ascii="Times New Roman" w:hAnsi="Times New Roman" w:eastAsia="仿宋_GB2312"/>
          <w:color w:val="auto"/>
          <w:sz w:val="32"/>
          <w:szCs w:val="32"/>
          <w:lang w:eastAsia="zh-CN" w:bidi="ar"/>
        </w:rPr>
        <w:t>，</w:t>
      </w:r>
      <w:r>
        <w:rPr>
          <w:rFonts w:hint="eastAsia" w:ascii="Times New Roman" w:hAnsi="Times New Roman" w:eastAsia="仿宋_GB2312"/>
          <w:color w:val="auto"/>
          <w:sz w:val="32"/>
          <w:szCs w:val="32"/>
          <w:lang w:bidi="ar"/>
        </w:rPr>
        <w:t>构建起“推进-拼装-运输”的数智盾构隧道建设生态圈</w:t>
      </w:r>
      <w:r>
        <w:rPr>
          <w:rFonts w:hint="eastAsia" w:ascii="Times New Roman" w:hAnsi="Times New Roman" w:eastAsia="仿宋_GB2312"/>
          <w:color w:val="auto"/>
          <w:sz w:val="32"/>
          <w:szCs w:val="32"/>
          <w:lang w:eastAsia="zh-CN" w:bidi="ar"/>
        </w:rPr>
        <w:t>，</w:t>
      </w:r>
      <w:r>
        <w:rPr>
          <w:rFonts w:hint="eastAsia" w:ascii="Times New Roman" w:hAnsi="Times New Roman" w:eastAsia="仿宋_GB2312"/>
          <w:color w:val="auto"/>
          <w:sz w:val="32"/>
          <w:szCs w:val="32"/>
          <w:lang w:bidi="ar"/>
        </w:rPr>
        <w:t>依托数智技术再攀盾构法隧道产业新高峰</w:t>
      </w:r>
      <w:r>
        <w:rPr>
          <w:rFonts w:hint="eastAsia" w:ascii="Times New Roman" w:hAnsi="Times New Roman" w:eastAsia="仿宋_GB2312"/>
          <w:color w:val="auto"/>
          <w:sz w:val="32"/>
          <w:szCs w:val="32"/>
          <w:lang w:eastAsia="zh-CN" w:bidi="ar"/>
        </w:rPr>
        <w:t>。（隧道股份）</w:t>
      </w:r>
    </w:p>
    <w:p>
      <w:pPr>
        <w:pStyle w:val="2"/>
        <w:rPr>
          <w:rFonts w:hint="eastAsia"/>
          <w:color w:val="auto"/>
          <w:lang w:eastAsia="zh-CN"/>
        </w:rPr>
      </w:pPr>
    </w:p>
    <w:p>
      <w:pPr>
        <w:widowControl w:val="0"/>
        <w:numPr>
          <w:ilvl w:val="255"/>
          <w:numId w:val="0"/>
        </w:numPr>
        <w:jc w:val="center"/>
        <w:rPr>
          <w:rFonts w:hint="eastAsia" w:ascii="Times New Roman" w:hAnsi="Times New Roman" w:eastAsia="华文中宋" w:cs="华文中宋"/>
          <w:color w:val="auto"/>
          <w:sz w:val="36"/>
          <w:szCs w:val="36"/>
          <w:shd w:val="clear" w:color="auto" w:fill="FFFFFF"/>
          <w:lang w:bidi="ar"/>
        </w:rPr>
      </w:pPr>
      <w:r>
        <w:rPr>
          <w:rFonts w:hint="eastAsia" w:ascii="Times New Roman" w:hAnsi="Times New Roman" w:eastAsia="华文中宋" w:cs="华文中宋"/>
          <w:color w:val="auto"/>
          <w:sz w:val="36"/>
          <w:szCs w:val="36"/>
          <w:shd w:val="clear" w:color="auto" w:fill="FFFFFF"/>
          <w:lang w:bidi="ar"/>
        </w:rPr>
        <w:t>城水共生</w:t>
      </w:r>
      <w:r>
        <w:rPr>
          <w:rFonts w:hint="eastAsia" w:ascii="Times New Roman" w:hAnsi="Times New Roman" w:eastAsia="华文中宋" w:cs="华文中宋"/>
          <w:color w:val="auto"/>
          <w:sz w:val="36"/>
          <w:szCs w:val="36"/>
          <w:shd w:val="clear" w:color="auto" w:fill="FFFFFF"/>
          <w:lang w:eastAsia="zh-CN" w:bidi="ar"/>
        </w:rPr>
        <w:t xml:space="preserve"> </w:t>
      </w:r>
      <w:r>
        <w:rPr>
          <w:rFonts w:hint="eastAsia" w:ascii="Times New Roman" w:hAnsi="Times New Roman" w:eastAsia="华文中宋" w:cs="华文中宋"/>
          <w:color w:val="auto"/>
          <w:sz w:val="36"/>
          <w:szCs w:val="36"/>
          <w:shd w:val="clear" w:color="auto" w:fill="FFFFFF"/>
          <w:lang w:bidi="ar"/>
        </w:rPr>
        <w:t>双碳示范</w:t>
      </w:r>
    </w:p>
    <w:p>
      <w:pPr>
        <w:widowControl w:val="0"/>
        <w:numPr>
          <w:ilvl w:val="255"/>
          <w:numId w:val="0"/>
        </w:numPr>
        <w:jc w:val="center"/>
        <w:rPr>
          <w:rFonts w:hint="eastAsia" w:ascii="Times New Roman" w:hAnsi="Times New Roman" w:eastAsia="华文中宋" w:cs="华文中宋"/>
          <w:color w:val="auto"/>
          <w:sz w:val="36"/>
          <w:szCs w:val="36"/>
          <w:shd w:val="clear" w:color="auto" w:fill="FFFFFF"/>
          <w:lang w:bidi="ar"/>
        </w:rPr>
      </w:pPr>
      <w:r>
        <w:rPr>
          <w:rFonts w:hint="eastAsia" w:ascii="Times New Roman" w:hAnsi="Times New Roman" w:eastAsia="华文中宋" w:cs="华文中宋"/>
          <w:color w:val="auto"/>
          <w:sz w:val="36"/>
          <w:szCs w:val="36"/>
          <w:shd w:val="clear" w:color="auto" w:fill="FFFFFF"/>
          <w:lang w:bidi="ar"/>
        </w:rPr>
        <w:t>长三角投资公司加速推进西岑科创园区建设</w:t>
      </w:r>
    </w:p>
    <w:p>
      <w:pPr>
        <w:widowControl w:val="0"/>
        <w:numPr>
          <w:ilvl w:val="255"/>
          <w:numId w:val="0"/>
        </w:numPr>
        <w:ind w:firstLine="640" w:firstLineChars="200"/>
        <w:jc w:val="both"/>
        <w:rPr>
          <w:rFonts w:hint="eastAsia" w:ascii="Times New Roman" w:hAnsi="Times New Roman" w:eastAsia="仿宋_GB2312"/>
          <w:color w:val="auto"/>
          <w:sz w:val="32"/>
          <w:szCs w:val="32"/>
          <w:lang w:eastAsia="zh-CN" w:bidi="ar"/>
        </w:rPr>
      </w:pPr>
      <w:r>
        <w:rPr>
          <w:rFonts w:hint="eastAsia" w:ascii="Times New Roman" w:hAnsi="Times New Roman" w:eastAsia="仿宋_GB2312"/>
          <w:color w:val="auto"/>
          <w:sz w:val="32"/>
          <w:szCs w:val="32"/>
          <w:lang w:eastAsia="zh-CN" w:bidi="ar"/>
        </w:rPr>
        <w:t>近日，由长三角投资公司负责投资建设的西岑科创园区“一园双核九岛”空间格局已经确立，项目以打造城水共生江南双碳示范小镇为目标，正进入加速建设阶段。</w:t>
      </w:r>
    </w:p>
    <w:p>
      <w:pPr>
        <w:widowControl w:val="0"/>
        <w:numPr>
          <w:ilvl w:val="255"/>
          <w:numId w:val="0"/>
        </w:numPr>
        <w:ind w:firstLine="640" w:firstLineChars="200"/>
        <w:jc w:val="both"/>
        <w:rPr>
          <w:rFonts w:hint="eastAsia"/>
          <w:color w:val="auto"/>
          <w:lang w:eastAsia="zh-CN"/>
        </w:rPr>
      </w:pPr>
      <w:r>
        <w:rPr>
          <w:rFonts w:hint="eastAsia" w:ascii="Times New Roman" w:hAnsi="Times New Roman" w:eastAsia="仿宋_GB2312"/>
          <w:color w:val="auto"/>
          <w:sz w:val="32"/>
          <w:szCs w:val="32"/>
          <w:lang w:eastAsia="zh-CN" w:bidi="ar"/>
        </w:rPr>
        <w:t>西岑科创中心是长三角一体化示范区“一厅三片”重要组成部分，也是示范区“一核一带双链”多要素复合创新网络的关键节点。园区将围绕西岑枢纽构建“一体两翼”的科创格局，打造面向整个西岑水乡的TOD服务核和科创服务核，并聚焦数字经济，构建紧密合作的创新链和产业链，共同推进生活数字化、治理数字化，为示范区建设世界级湖区提供功能支撑，为长三角科技创新共同体建设提供先行示范。</w:t>
      </w:r>
    </w:p>
    <w:p>
      <w:pPr>
        <w:widowControl w:val="0"/>
        <w:numPr>
          <w:ilvl w:val="255"/>
          <w:numId w:val="0"/>
        </w:numPr>
        <w:ind w:firstLine="640" w:firstLineChars="200"/>
        <w:jc w:val="both"/>
        <w:rPr>
          <w:rFonts w:hint="eastAsia"/>
          <w:color w:val="auto"/>
          <w:lang w:eastAsia="zh-CN"/>
        </w:rPr>
      </w:pPr>
      <w:r>
        <w:rPr>
          <w:rFonts w:hint="eastAsia" w:ascii="Times New Roman" w:hAnsi="Times New Roman" w:eastAsia="仿宋_GB2312"/>
          <w:color w:val="auto"/>
          <w:sz w:val="32"/>
          <w:szCs w:val="32"/>
          <w:lang w:eastAsia="zh-CN" w:bidi="ar"/>
        </w:rPr>
        <w:t>“一园双核九岛三组团”空间格局则是指通过打造9个不同主题的“水乡智岛”，为全球年轻科创人群提供活力创新社区；传承江南水乡“河道——聚落——自然”的传统布局，把城市水岸和公共建筑作为公共枢纽，延续既有水乡交通方式，并通过提取传统建筑材料、色彩等要素，再现江南水岸小镇的风貌。</w:t>
      </w:r>
    </w:p>
    <w:p>
      <w:pPr>
        <w:widowControl w:val="0"/>
        <w:numPr>
          <w:ilvl w:val="255"/>
          <w:numId w:val="0"/>
        </w:numPr>
        <w:ind w:firstLine="640"/>
        <w:jc w:val="both"/>
        <w:rPr>
          <w:rFonts w:hint="eastAsia" w:ascii="Times New Roman" w:hAnsi="Times New Roman" w:eastAsia="仿宋_GB2312"/>
          <w:color w:val="auto"/>
          <w:sz w:val="32"/>
          <w:szCs w:val="32"/>
          <w:lang w:eastAsia="zh-CN" w:bidi="ar"/>
        </w:rPr>
      </w:pPr>
      <w:r>
        <w:rPr>
          <w:rFonts w:hint="eastAsia" w:ascii="Times New Roman" w:hAnsi="Times New Roman" w:eastAsia="仿宋_GB2312"/>
          <w:color w:val="auto"/>
          <w:sz w:val="32"/>
          <w:szCs w:val="32"/>
          <w:lang w:eastAsia="zh-CN" w:bidi="ar"/>
        </w:rPr>
        <w:t>长三角投资公司将在西岑科创园区施工过程中积极应用建筑光伏一体化、光储直柔、智能建造等绿色低碳建筑技术，并把西岑文化中心和西岑体育中心作为西岑科创园区超低能耗或碳中和的示范试点，带动整个西岑科创园区的绿色低碳建设。（长三角投资公司）</w:t>
      </w:r>
    </w:p>
    <w:p>
      <w:pPr>
        <w:pStyle w:val="2"/>
        <w:rPr>
          <w:rFonts w:hint="default"/>
          <w:color w:val="auto"/>
          <w:lang w:eastAsia="zh-CN" w:bidi="ar"/>
        </w:rPr>
      </w:pPr>
    </w:p>
    <w:p>
      <w:pPr>
        <w:widowControl w:val="0"/>
        <w:numPr>
          <w:ilvl w:val="255"/>
          <w:numId w:val="0"/>
        </w:numPr>
        <w:jc w:val="center"/>
        <w:rPr>
          <w:rFonts w:hint="eastAsia" w:ascii="Times New Roman" w:hAnsi="Times New Roman" w:eastAsia="华文中宋" w:cs="华文中宋"/>
          <w:color w:val="auto"/>
          <w:sz w:val="36"/>
          <w:szCs w:val="36"/>
          <w:shd w:val="clear" w:color="auto" w:fill="FFFFFF"/>
          <w:lang w:bidi="ar"/>
        </w:rPr>
      </w:pPr>
      <w:r>
        <w:rPr>
          <w:rFonts w:hint="eastAsia" w:ascii="Times New Roman" w:hAnsi="Times New Roman" w:eastAsia="华文中宋" w:cs="华文中宋"/>
          <w:color w:val="auto"/>
          <w:sz w:val="36"/>
          <w:szCs w:val="36"/>
          <w:shd w:val="clear" w:color="auto" w:fill="FFFFFF"/>
          <w:lang w:bidi="ar"/>
        </w:rPr>
        <w:t>上海市南干线改造工程全线贯通</w:t>
      </w:r>
    </w:p>
    <w:p>
      <w:pPr>
        <w:widowControl w:val="0"/>
        <w:numPr>
          <w:ilvl w:val="255"/>
          <w:numId w:val="0"/>
        </w:numPr>
        <w:ind w:firstLine="640" w:firstLineChars="200"/>
        <w:jc w:val="both"/>
        <w:rPr>
          <w:rFonts w:hint="default" w:ascii="Times New Roman" w:hAnsi="Times New Roman" w:eastAsia="仿宋_GB2312"/>
          <w:color w:val="auto"/>
          <w:sz w:val="32"/>
          <w:szCs w:val="32"/>
          <w:lang w:bidi="ar"/>
        </w:rPr>
      </w:pPr>
      <w:r>
        <w:rPr>
          <w:rFonts w:hint="eastAsia" w:ascii="Times New Roman" w:hAnsi="Times New Roman" w:eastAsia="仿宋_GB2312"/>
          <w:color w:val="auto"/>
          <w:sz w:val="32"/>
          <w:szCs w:val="32"/>
          <w:lang w:eastAsia="zh-CN" w:bidi="ar"/>
        </w:rPr>
        <w:t>近</w:t>
      </w:r>
      <w:r>
        <w:rPr>
          <w:rFonts w:hint="default" w:ascii="Times New Roman" w:hAnsi="Times New Roman" w:eastAsia="仿宋_GB2312"/>
          <w:color w:val="auto"/>
          <w:sz w:val="32"/>
          <w:szCs w:val="32"/>
          <w:lang w:bidi="ar"/>
        </w:rPr>
        <w:t>日，由</w:t>
      </w:r>
      <w:r>
        <w:rPr>
          <w:rFonts w:hint="eastAsia" w:ascii="Times New Roman" w:hAnsi="Times New Roman" w:eastAsia="仿宋_GB2312"/>
          <w:color w:val="auto"/>
          <w:sz w:val="32"/>
          <w:szCs w:val="32"/>
          <w:lang w:eastAsia="zh-CN" w:bidi="ar"/>
        </w:rPr>
        <w:t>上海城投集团</w:t>
      </w:r>
      <w:r>
        <w:rPr>
          <w:rFonts w:hint="default" w:ascii="Times New Roman" w:hAnsi="Times New Roman" w:eastAsia="仿宋_GB2312"/>
          <w:color w:val="auto"/>
          <w:sz w:val="32"/>
          <w:szCs w:val="32"/>
          <w:lang w:bidi="ar"/>
        </w:rPr>
        <w:t>上海市城市排水有限公司负责建设的南干线改造工程NGX1.1标通过完工验收，标志着经改造的南区污水输送干线全线贯通并通过验收</w:t>
      </w:r>
      <w:r>
        <w:rPr>
          <w:rFonts w:hint="eastAsia" w:ascii="Times New Roman" w:hAnsi="Times New Roman" w:eastAsia="仿宋_GB2312"/>
          <w:color w:val="auto"/>
          <w:sz w:val="32"/>
          <w:szCs w:val="32"/>
          <w:lang w:eastAsia="zh-CN" w:bidi="ar"/>
        </w:rPr>
        <w:t>。</w:t>
      </w:r>
      <w:r>
        <w:rPr>
          <w:rFonts w:hint="default" w:ascii="Times New Roman" w:hAnsi="Times New Roman" w:eastAsia="仿宋_GB2312"/>
          <w:color w:val="auto"/>
          <w:sz w:val="32"/>
          <w:szCs w:val="32"/>
          <w:lang w:bidi="ar"/>
        </w:rPr>
        <w:t>上海市南区污水输送干线投运至今已逾 50 年，由于与污水输送中线、南线之间互不联通，没有条件进行大规模停水检修</w:t>
      </w:r>
      <w:r>
        <w:rPr>
          <w:rFonts w:hint="eastAsia" w:ascii="Times New Roman" w:hAnsi="Times New Roman" w:eastAsia="仿宋_GB2312"/>
          <w:color w:val="auto"/>
          <w:sz w:val="32"/>
          <w:szCs w:val="32"/>
          <w:lang w:eastAsia="zh-CN" w:bidi="ar"/>
        </w:rPr>
        <w:t>；</w:t>
      </w:r>
      <w:r>
        <w:rPr>
          <w:rFonts w:hint="default" w:ascii="Times New Roman" w:hAnsi="Times New Roman" w:eastAsia="仿宋_GB2312"/>
          <w:color w:val="auto"/>
          <w:sz w:val="32"/>
          <w:szCs w:val="32"/>
          <w:lang w:bidi="ar"/>
        </w:rPr>
        <w:t>老箱涵、老泵站等设施长期处于污水环境中，存在严重的污染和结构安全隐患。</w:t>
      </w:r>
    </w:p>
    <w:p>
      <w:pPr>
        <w:widowControl w:val="0"/>
        <w:numPr>
          <w:ilvl w:val="255"/>
          <w:numId w:val="0"/>
        </w:numPr>
        <w:ind w:firstLine="640" w:firstLineChars="200"/>
        <w:jc w:val="both"/>
        <w:rPr>
          <w:rFonts w:hint="default" w:ascii="Times New Roman" w:hAnsi="Times New Roman" w:eastAsia="仿宋_GB2312"/>
          <w:color w:val="auto"/>
          <w:sz w:val="32"/>
          <w:szCs w:val="32"/>
          <w:lang w:bidi="ar"/>
        </w:rPr>
      </w:pPr>
      <w:r>
        <w:rPr>
          <w:rFonts w:hint="default" w:ascii="Times New Roman" w:hAnsi="Times New Roman" w:eastAsia="仿宋_GB2312"/>
          <w:color w:val="auto"/>
          <w:sz w:val="32"/>
          <w:szCs w:val="32"/>
          <w:lang w:bidi="ar"/>
        </w:rPr>
        <w:t>南干线改造工程以“管道焕新，激活城市水动力；匠心引领，升级两岸水环境”为建设理念，从党建联建、安全、质量、文明施工等方面，展示了排水工程的别样风采。各参建单位争优创先，积极开展安全先行、质量至上、技术创新等工作。在上海地区首次采用HDPE内衬式防腐钢筋混凝土复合管，解决了污水管道防腐这个世界级难题。采取盾构施工工艺，采用通缝拼装，采取多项措施保证盾构顺利穿越4条轨道交通线路未发生报警。</w:t>
      </w:r>
    </w:p>
    <w:p>
      <w:pPr>
        <w:widowControl w:val="0"/>
        <w:numPr>
          <w:ilvl w:val="255"/>
          <w:numId w:val="0"/>
        </w:numPr>
        <w:ind w:firstLine="640" w:firstLineChars="200"/>
        <w:jc w:val="both"/>
        <w:rPr>
          <w:rFonts w:hint="eastAsia" w:ascii="Times New Roman" w:hAnsi="Times New Roman" w:eastAsia="仿宋_GB2312"/>
          <w:color w:val="auto"/>
          <w:sz w:val="32"/>
          <w:szCs w:val="32"/>
          <w:lang w:eastAsia="zh-CN" w:bidi="ar"/>
        </w:rPr>
      </w:pPr>
      <w:r>
        <w:rPr>
          <w:rFonts w:hint="default" w:ascii="Times New Roman" w:hAnsi="Times New Roman" w:eastAsia="仿宋_GB2312"/>
          <w:color w:val="auto"/>
          <w:sz w:val="32"/>
          <w:szCs w:val="32"/>
          <w:lang w:bidi="ar"/>
        </w:rPr>
        <w:t>上海市城市排水有限公司根据市重大工程“重大节点不变、完成投资不变”目标要求，全线23公里同时开工，在面临沿线重要设施，诸如轨道交通、磁悬浮、航油管等不能受影响的条件下，不畏艰难，发挥业务技术水平、把握工艺特点、加强工作协调，狠抓工程质量，认真打好水环境治理攻坚战。此次改造成为提升上海市水环境城市能级和核心竞争力的重要支撑，是构筑城市生态安全屏障的重要一环，有力提升城市的安全韧性。</w:t>
      </w:r>
      <w:r>
        <w:rPr>
          <w:rFonts w:hint="eastAsia" w:ascii="Times New Roman" w:hAnsi="Times New Roman" w:eastAsia="仿宋_GB2312"/>
          <w:color w:val="auto"/>
          <w:sz w:val="32"/>
          <w:szCs w:val="32"/>
          <w:lang w:eastAsia="zh-CN" w:bidi="ar"/>
        </w:rPr>
        <w:t>（上海城投集团）</w:t>
      </w:r>
    </w:p>
    <w:p>
      <w:pPr>
        <w:pStyle w:val="2"/>
        <w:rPr>
          <w:rFonts w:hint="eastAsia" w:ascii="Times New Roman" w:hAnsi="Times New Roman" w:eastAsia="仿宋_GB2312"/>
          <w:color w:val="auto"/>
          <w:sz w:val="32"/>
          <w:szCs w:val="32"/>
          <w:lang w:eastAsia="zh-CN" w:bidi="ar"/>
        </w:rPr>
      </w:pPr>
    </w:p>
    <w:p>
      <w:pPr>
        <w:widowControl w:val="0"/>
        <w:numPr>
          <w:ilvl w:val="255"/>
          <w:numId w:val="0"/>
        </w:numPr>
        <w:ind w:firstLine="480" w:firstLineChars="200"/>
        <w:jc w:val="both"/>
        <w:rPr>
          <w:rFonts w:hint="eastAsia"/>
          <w:color w:val="auto"/>
          <w:lang w:eastAsia="zh-CN"/>
        </w:rPr>
      </w:pPr>
    </w:p>
    <w:p>
      <w:pPr>
        <w:widowControl w:val="0"/>
        <w:numPr>
          <w:ilvl w:val="255"/>
          <w:numId w:val="0"/>
        </w:numPr>
        <w:jc w:val="center"/>
        <w:rPr>
          <w:rFonts w:hint="eastAsia" w:ascii="Times New Roman" w:hAnsi="Times New Roman" w:eastAsia="华文中宋" w:cs="华文中宋"/>
          <w:color w:val="auto"/>
          <w:sz w:val="36"/>
          <w:szCs w:val="36"/>
          <w:shd w:val="clear" w:color="auto" w:fill="FFFFFF"/>
          <w:lang w:bidi="ar"/>
        </w:rPr>
      </w:pPr>
      <w:r>
        <w:rPr>
          <w:rFonts w:hint="eastAsia" w:ascii="Times New Roman" w:hAnsi="Times New Roman" w:eastAsia="华文中宋" w:cs="华文中宋"/>
          <w:color w:val="auto"/>
          <w:sz w:val="36"/>
          <w:szCs w:val="36"/>
          <w:shd w:val="clear" w:color="auto" w:fill="FFFFFF"/>
          <w:lang w:bidi="ar"/>
        </w:rPr>
        <w:t>积极弘扬公益精神</w:t>
      </w:r>
    </w:p>
    <w:p>
      <w:pPr>
        <w:widowControl w:val="0"/>
        <w:numPr>
          <w:ilvl w:val="255"/>
          <w:numId w:val="0"/>
        </w:numPr>
        <w:jc w:val="center"/>
        <w:rPr>
          <w:rFonts w:hint="eastAsia" w:ascii="Times New Roman" w:hAnsi="Times New Roman" w:eastAsia="华文中宋" w:cs="华文中宋"/>
          <w:color w:val="auto"/>
          <w:sz w:val="36"/>
          <w:szCs w:val="36"/>
          <w:shd w:val="clear" w:color="auto" w:fill="FFFFFF"/>
          <w:lang w:bidi="ar"/>
        </w:rPr>
      </w:pPr>
      <w:r>
        <w:rPr>
          <w:rFonts w:hint="eastAsia" w:ascii="Times New Roman" w:hAnsi="Times New Roman" w:eastAsia="华文中宋" w:cs="华文中宋"/>
          <w:color w:val="auto"/>
          <w:sz w:val="36"/>
          <w:szCs w:val="36"/>
          <w:shd w:val="clear" w:color="auto" w:fill="FFFFFF"/>
          <w:lang w:bidi="ar"/>
        </w:rPr>
        <w:t>国泰君安、上汽集团荣获第十二届“中华慈善奖”</w:t>
      </w:r>
    </w:p>
    <w:p>
      <w:pPr>
        <w:widowControl w:val="0"/>
        <w:numPr>
          <w:ilvl w:val="255"/>
          <w:numId w:val="0"/>
        </w:numPr>
        <w:ind w:firstLine="640" w:firstLineChars="200"/>
        <w:jc w:val="both"/>
        <w:rPr>
          <w:rFonts w:hint="default" w:ascii="Times New Roman" w:hAnsi="Times New Roman" w:eastAsia="仿宋_GB2312"/>
          <w:color w:val="auto"/>
          <w:sz w:val="32"/>
          <w:szCs w:val="32"/>
          <w:lang w:bidi="ar"/>
        </w:rPr>
      </w:pPr>
      <w:r>
        <w:rPr>
          <w:rFonts w:hint="default" w:ascii="Times New Roman" w:hAnsi="Times New Roman" w:eastAsia="仿宋_GB2312"/>
          <w:color w:val="auto"/>
          <w:sz w:val="32"/>
          <w:szCs w:val="32"/>
          <w:lang w:bidi="ar"/>
        </w:rPr>
        <w:t>近日，第十二届“中华慈善奖”表彰大会在京召开，表彰了慈善楷模、慈善项目和慈善信托、捐赠企业、捐赠个人。其中，国泰君安和上汽集团荣获第十二届“中华慈善奖”。</w:t>
      </w:r>
    </w:p>
    <w:p>
      <w:pPr>
        <w:widowControl w:val="0"/>
        <w:numPr>
          <w:ilvl w:val="255"/>
          <w:numId w:val="0"/>
        </w:numPr>
        <w:ind w:firstLine="640" w:firstLineChars="200"/>
        <w:jc w:val="both"/>
        <w:rPr>
          <w:rFonts w:hint="default" w:ascii="Times New Roman" w:hAnsi="Times New Roman" w:eastAsia="仿宋_GB2312"/>
          <w:color w:val="auto"/>
          <w:sz w:val="32"/>
          <w:szCs w:val="32"/>
          <w:lang w:bidi="ar"/>
        </w:rPr>
      </w:pPr>
      <w:r>
        <w:rPr>
          <w:rFonts w:hint="default" w:ascii="Times New Roman" w:hAnsi="Times New Roman" w:eastAsia="仿宋_GB2312"/>
          <w:color w:val="auto"/>
          <w:sz w:val="32"/>
          <w:szCs w:val="32"/>
          <w:lang w:bidi="ar"/>
        </w:rPr>
        <w:t>国泰君安弘扬“敦本务实，笃行至善”公益精神，秉承“家国一体，金融向善”为民情怀，聚焦乡村振兴、教育帮扶、应急救灾和金融赋能公益四大板块，积极参与精准扶贫和乡村振兴，助力5个国家级贫困县脱贫摘帽；深耕教育帮扶，持续援建四所希望小学；发挥金融专长，探索金融赋能公益新路径。从2012年成立公益基金会至今，国泰君安公司及员工累计向公益基金会捐赠超2.8亿元，直接受益人数超过126万人次。</w:t>
      </w:r>
    </w:p>
    <w:p>
      <w:pPr>
        <w:widowControl w:val="0"/>
        <w:numPr>
          <w:ilvl w:val="255"/>
          <w:numId w:val="0"/>
        </w:numPr>
        <w:ind w:firstLine="640" w:firstLineChars="200"/>
        <w:jc w:val="both"/>
        <w:rPr>
          <w:rFonts w:hint="eastAsia"/>
          <w:color w:val="auto"/>
          <w:lang w:eastAsia="zh-CN"/>
        </w:rPr>
      </w:pPr>
      <w:r>
        <w:rPr>
          <w:rFonts w:hint="eastAsia" w:ascii="Times New Roman" w:hAnsi="Times New Roman" w:eastAsia="仿宋_GB2312"/>
          <w:color w:val="auto"/>
          <w:sz w:val="32"/>
          <w:szCs w:val="32"/>
          <w:lang w:eastAsia="zh-CN" w:bidi="ar"/>
        </w:rPr>
        <w:t>上汽集团</w:t>
      </w:r>
      <w:r>
        <w:rPr>
          <w:rFonts w:hint="default" w:ascii="Times New Roman" w:hAnsi="Times New Roman" w:eastAsia="仿宋_GB2312"/>
          <w:color w:val="auto"/>
          <w:sz w:val="32"/>
          <w:szCs w:val="32"/>
          <w:lang w:bidi="ar"/>
        </w:rPr>
        <w:t>作为中国汽车行业龙头企业，始终坚守“产业报国”初心使命，以实现经济、社会、环境的可持续发展为己任，积极投身乡村振兴、帮困扶贫、助学兴教、改善贫困地区医疗条件等各类社会公益行动。2018-2022年期间，上汽集团累计捐赠款项及物资折合现金近3.2亿元。</w:t>
      </w:r>
      <w:r>
        <w:rPr>
          <w:rFonts w:hint="eastAsia" w:ascii="Times New Roman" w:hAnsi="Times New Roman" w:eastAsia="仿宋_GB2312"/>
          <w:color w:val="auto"/>
          <w:sz w:val="32"/>
          <w:szCs w:val="32"/>
          <w:lang w:eastAsia="zh-CN" w:bidi="ar"/>
        </w:rPr>
        <w:t>（国泰君安、上汽集团）</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onotype Corsiva">
    <w:panose1 w:val="03010101010201010101"/>
    <w:charset w:val="00"/>
    <w:family w:val="script"/>
    <w:pitch w:val="default"/>
    <w:sig w:usb0="00000287" w:usb1="00000000" w:usb2="00000000" w:usb3="00000000" w:csb0="2000009F" w:csb1="DFD70000"/>
  </w:font>
  <w:font w:name="方正舒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82953191"/>
    </w:sdtPr>
    <w:sdtEndPr>
      <w:rPr>
        <w:rStyle w:val="15"/>
      </w:rPr>
    </w:sdtEndPr>
    <w:sdtContent>
      <w:p>
        <w:pPr>
          <w:pStyle w:val="9"/>
          <w:framePr w:wrap="around"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12</w:t>
        </w:r>
        <w:r>
          <w:rPr>
            <w:rStyle w:val="15"/>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262157374"/>
    </w:sdtPr>
    <w:sdtEndPr>
      <w:rPr>
        <w:rStyle w:val="15"/>
      </w:rPr>
    </w:sdtEndPr>
    <w:sdtContent>
      <w:p>
        <w:pPr>
          <w:pStyle w:val="9"/>
          <w:framePr w:wrap="around" w:vAnchor="text" w:hAnchor="margin" w:xAlign="center" w:y="1"/>
          <w:rPr>
            <w:rStyle w:val="15"/>
          </w:rPr>
        </w:pPr>
        <w:r>
          <w:rPr>
            <w:rStyle w:val="15"/>
          </w:rPr>
          <w:fldChar w:fldCharType="begin"/>
        </w:r>
        <w:r>
          <w:rPr>
            <w:rStyle w:val="15"/>
          </w:rPr>
          <w:instrText xml:space="preserve"> PAGE </w:instrText>
        </w:r>
        <w:r>
          <w:rPr>
            <w:rStyle w:val="15"/>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Mzc2YjkwYmEwZDk1YTlkYmE5MjgzMWQzNmFhY2YifQ=="/>
  </w:docVars>
  <w:rsids>
    <w:rsidRoot w:val="422C2EE7"/>
    <w:rsid w:val="00032593"/>
    <w:rsid w:val="00036C22"/>
    <w:rsid w:val="000A0AD8"/>
    <w:rsid w:val="000B75B6"/>
    <w:rsid w:val="000C2233"/>
    <w:rsid w:val="000C73CD"/>
    <w:rsid w:val="000E4EB6"/>
    <w:rsid w:val="000E713B"/>
    <w:rsid w:val="0010619F"/>
    <w:rsid w:val="001302CE"/>
    <w:rsid w:val="0013253D"/>
    <w:rsid w:val="00137FEB"/>
    <w:rsid w:val="0017433C"/>
    <w:rsid w:val="001E17B0"/>
    <w:rsid w:val="001E6745"/>
    <w:rsid w:val="002320FC"/>
    <w:rsid w:val="00234168"/>
    <w:rsid w:val="00263179"/>
    <w:rsid w:val="002644A7"/>
    <w:rsid w:val="00273F39"/>
    <w:rsid w:val="00297F0E"/>
    <w:rsid w:val="002F6315"/>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31D44"/>
    <w:rsid w:val="00540A47"/>
    <w:rsid w:val="0055574E"/>
    <w:rsid w:val="005E579D"/>
    <w:rsid w:val="00607335"/>
    <w:rsid w:val="00614879"/>
    <w:rsid w:val="006178CF"/>
    <w:rsid w:val="006336EF"/>
    <w:rsid w:val="0064451D"/>
    <w:rsid w:val="00655023"/>
    <w:rsid w:val="00663C86"/>
    <w:rsid w:val="006827D8"/>
    <w:rsid w:val="00686359"/>
    <w:rsid w:val="0069038F"/>
    <w:rsid w:val="006A5FB6"/>
    <w:rsid w:val="006C1F18"/>
    <w:rsid w:val="006F1F01"/>
    <w:rsid w:val="007016C0"/>
    <w:rsid w:val="0070353C"/>
    <w:rsid w:val="0070399D"/>
    <w:rsid w:val="0072717E"/>
    <w:rsid w:val="00733A93"/>
    <w:rsid w:val="00755463"/>
    <w:rsid w:val="00771016"/>
    <w:rsid w:val="007A49EC"/>
    <w:rsid w:val="007A516B"/>
    <w:rsid w:val="007B697D"/>
    <w:rsid w:val="007F7E4F"/>
    <w:rsid w:val="00814993"/>
    <w:rsid w:val="00841B1C"/>
    <w:rsid w:val="008533D2"/>
    <w:rsid w:val="00855182"/>
    <w:rsid w:val="00857EF0"/>
    <w:rsid w:val="0087106F"/>
    <w:rsid w:val="008811BF"/>
    <w:rsid w:val="008B0AF8"/>
    <w:rsid w:val="008B0FE7"/>
    <w:rsid w:val="008D7D29"/>
    <w:rsid w:val="008E5A03"/>
    <w:rsid w:val="0090692F"/>
    <w:rsid w:val="00926779"/>
    <w:rsid w:val="00954CFE"/>
    <w:rsid w:val="00962579"/>
    <w:rsid w:val="00962F1E"/>
    <w:rsid w:val="009B48F2"/>
    <w:rsid w:val="009B73F6"/>
    <w:rsid w:val="009C00C2"/>
    <w:rsid w:val="009E005E"/>
    <w:rsid w:val="009E222B"/>
    <w:rsid w:val="009F45C9"/>
    <w:rsid w:val="00A11F0C"/>
    <w:rsid w:val="00A34644"/>
    <w:rsid w:val="00A50797"/>
    <w:rsid w:val="00A652DB"/>
    <w:rsid w:val="00A94ECC"/>
    <w:rsid w:val="00AA2791"/>
    <w:rsid w:val="00AB1063"/>
    <w:rsid w:val="00AB3C9D"/>
    <w:rsid w:val="00AD0299"/>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944ED"/>
    <w:rsid w:val="00CD3FA8"/>
    <w:rsid w:val="00CD7690"/>
    <w:rsid w:val="00D0528F"/>
    <w:rsid w:val="00D114A2"/>
    <w:rsid w:val="00D16176"/>
    <w:rsid w:val="00D2228D"/>
    <w:rsid w:val="00D31CF3"/>
    <w:rsid w:val="00D52190"/>
    <w:rsid w:val="00D75561"/>
    <w:rsid w:val="00D81AE4"/>
    <w:rsid w:val="00DA6B1A"/>
    <w:rsid w:val="00DD4A4F"/>
    <w:rsid w:val="00DE0594"/>
    <w:rsid w:val="00E40078"/>
    <w:rsid w:val="00E547F1"/>
    <w:rsid w:val="00E65D74"/>
    <w:rsid w:val="00E81E0A"/>
    <w:rsid w:val="00E850DA"/>
    <w:rsid w:val="00E90F8A"/>
    <w:rsid w:val="00EA4E85"/>
    <w:rsid w:val="00EC6E62"/>
    <w:rsid w:val="00EF61F1"/>
    <w:rsid w:val="00F21840"/>
    <w:rsid w:val="00F53C34"/>
    <w:rsid w:val="00F567A6"/>
    <w:rsid w:val="00F91A1A"/>
    <w:rsid w:val="00FA0227"/>
    <w:rsid w:val="00FC07B7"/>
    <w:rsid w:val="00FC2E34"/>
    <w:rsid w:val="00FC44A9"/>
    <w:rsid w:val="00FE2E28"/>
    <w:rsid w:val="0106405D"/>
    <w:rsid w:val="01160EA3"/>
    <w:rsid w:val="012F7699"/>
    <w:rsid w:val="013851DA"/>
    <w:rsid w:val="01396E1E"/>
    <w:rsid w:val="014B07F6"/>
    <w:rsid w:val="015476DB"/>
    <w:rsid w:val="015D6F61"/>
    <w:rsid w:val="016A7D77"/>
    <w:rsid w:val="016F283F"/>
    <w:rsid w:val="017936BE"/>
    <w:rsid w:val="017F5714"/>
    <w:rsid w:val="018F6A3E"/>
    <w:rsid w:val="01A86BBB"/>
    <w:rsid w:val="01BE4AB7"/>
    <w:rsid w:val="01BF26CB"/>
    <w:rsid w:val="02191E9F"/>
    <w:rsid w:val="02272D09"/>
    <w:rsid w:val="022C3ECA"/>
    <w:rsid w:val="02581A32"/>
    <w:rsid w:val="025E2CEB"/>
    <w:rsid w:val="02783D4A"/>
    <w:rsid w:val="027849AA"/>
    <w:rsid w:val="028E5BCE"/>
    <w:rsid w:val="02993083"/>
    <w:rsid w:val="029D4945"/>
    <w:rsid w:val="02A74584"/>
    <w:rsid w:val="02BC4BE1"/>
    <w:rsid w:val="02C74535"/>
    <w:rsid w:val="02EE29ED"/>
    <w:rsid w:val="02F17217"/>
    <w:rsid w:val="02F7E560"/>
    <w:rsid w:val="030412C4"/>
    <w:rsid w:val="0309108C"/>
    <w:rsid w:val="030B27EE"/>
    <w:rsid w:val="0332738A"/>
    <w:rsid w:val="0336518B"/>
    <w:rsid w:val="034D3112"/>
    <w:rsid w:val="03734FC2"/>
    <w:rsid w:val="039320A2"/>
    <w:rsid w:val="03B85372"/>
    <w:rsid w:val="03EA5256"/>
    <w:rsid w:val="03FC4949"/>
    <w:rsid w:val="03FE15DB"/>
    <w:rsid w:val="042E07AD"/>
    <w:rsid w:val="044E2487"/>
    <w:rsid w:val="0456470E"/>
    <w:rsid w:val="04581854"/>
    <w:rsid w:val="045D2CDA"/>
    <w:rsid w:val="04A441ED"/>
    <w:rsid w:val="04B05DEF"/>
    <w:rsid w:val="04BC02DB"/>
    <w:rsid w:val="04D213A5"/>
    <w:rsid w:val="04F27594"/>
    <w:rsid w:val="051D3BF0"/>
    <w:rsid w:val="05241C9D"/>
    <w:rsid w:val="05510960"/>
    <w:rsid w:val="0561044A"/>
    <w:rsid w:val="056441D3"/>
    <w:rsid w:val="056905C6"/>
    <w:rsid w:val="0574442A"/>
    <w:rsid w:val="05883E17"/>
    <w:rsid w:val="05B253F0"/>
    <w:rsid w:val="05B9052D"/>
    <w:rsid w:val="05BB510E"/>
    <w:rsid w:val="05C217CC"/>
    <w:rsid w:val="060A4F83"/>
    <w:rsid w:val="063400E4"/>
    <w:rsid w:val="0676641E"/>
    <w:rsid w:val="06C54B1C"/>
    <w:rsid w:val="06CE625A"/>
    <w:rsid w:val="06D318FA"/>
    <w:rsid w:val="06DD20DC"/>
    <w:rsid w:val="06E1523D"/>
    <w:rsid w:val="06E15F8D"/>
    <w:rsid w:val="06EA4586"/>
    <w:rsid w:val="06F02F02"/>
    <w:rsid w:val="06F20FC3"/>
    <w:rsid w:val="070677A2"/>
    <w:rsid w:val="071F13E4"/>
    <w:rsid w:val="072132C6"/>
    <w:rsid w:val="075E096D"/>
    <w:rsid w:val="076B6ED0"/>
    <w:rsid w:val="07A5586E"/>
    <w:rsid w:val="07B15B08"/>
    <w:rsid w:val="07D214D5"/>
    <w:rsid w:val="07F8789F"/>
    <w:rsid w:val="080726D2"/>
    <w:rsid w:val="080767B5"/>
    <w:rsid w:val="081606E4"/>
    <w:rsid w:val="081A063F"/>
    <w:rsid w:val="08290BEF"/>
    <w:rsid w:val="0831084F"/>
    <w:rsid w:val="08311465"/>
    <w:rsid w:val="08357123"/>
    <w:rsid w:val="08384EBC"/>
    <w:rsid w:val="08456031"/>
    <w:rsid w:val="085750E9"/>
    <w:rsid w:val="08580653"/>
    <w:rsid w:val="08614263"/>
    <w:rsid w:val="086D14F0"/>
    <w:rsid w:val="08904360"/>
    <w:rsid w:val="089F7EAE"/>
    <w:rsid w:val="08A26306"/>
    <w:rsid w:val="08C71A11"/>
    <w:rsid w:val="08DC76F0"/>
    <w:rsid w:val="08E7715F"/>
    <w:rsid w:val="08FE77F2"/>
    <w:rsid w:val="09252932"/>
    <w:rsid w:val="093C0C24"/>
    <w:rsid w:val="09563EF1"/>
    <w:rsid w:val="09631BFE"/>
    <w:rsid w:val="09857BDC"/>
    <w:rsid w:val="09914198"/>
    <w:rsid w:val="09A45624"/>
    <w:rsid w:val="0A096DD5"/>
    <w:rsid w:val="0A13455E"/>
    <w:rsid w:val="0A3104F6"/>
    <w:rsid w:val="0A547120"/>
    <w:rsid w:val="0A6102E0"/>
    <w:rsid w:val="0A6204C2"/>
    <w:rsid w:val="0A9D47E0"/>
    <w:rsid w:val="0AB00A77"/>
    <w:rsid w:val="0AB441DD"/>
    <w:rsid w:val="0AC43663"/>
    <w:rsid w:val="0AC90061"/>
    <w:rsid w:val="0AD36BDA"/>
    <w:rsid w:val="0AD5598B"/>
    <w:rsid w:val="0AE44A7F"/>
    <w:rsid w:val="0AF113D7"/>
    <w:rsid w:val="0B096D48"/>
    <w:rsid w:val="0B103C3C"/>
    <w:rsid w:val="0B162C87"/>
    <w:rsid w:val="0B294C45"/>
    <w:rsid w:val="0B716BC4"/>
    <w:rsid w:val="0B7A075E"/>
    <w:rsid w:val="0B8D0492"/>
    <w:rsid w:val="0B9FED80"/>
    <w:rsid w:val="0BA12063"/>
    <w:rsid w:val="0BAA7F38"/>
    <w:rsid w:val="0BB275A6"/>
    <w:rsid w:val="0BDD4FB0"/>
    <w:rsid w:val="0BFD3530"/>
    <w:rsid w:val="0C036DA6"/>
    <w:rsid w:val="0C0F5F75"/>
    <w:rsid w:val="0C211715"/>
    <w:rsid w:val="0C3E6914"/>
    <w:rsid w:val="0C582584"/>
    <w:rsid w:val="0C5D06E6"/>
    <w:rsid w:val="0C6C3047"/>
    <w:rsid w:val="0C7565A8"/>
    <w:rsid w:val="0CA81D25"/>
    <w:rsid w:val="0CAD6525"/>
    <w:rsid w:val="0CC00B47"/>
    <w:rsid w:val="0CC872A8"/>
    <w:rsid w:val="0CE155CB"/>
    <w:rsid w:val="0CED43FB"/>
    <w:rsid w:val="0CF2B52E"/>
    <w:rsid w:val="0D200273"/>
    <w:rsid w:val="0D210971"/>
    <w:rsid w:val="0D37001E"/>
    <w:rsid w:val="0D3928BE"/>
    <w:rsid w:val="0D405202"/>
    <w:rsid w:val="0D6727FF"/>
    <w:rsid w:val="0D6E4F86"/>
    <w:rsid w:val="0D7228B2"/>
    <w:rsid w:val="0D921D8F"/>
    <w:rsid w:val="0D9A0604"/>
    <w:rsid w:val="0DA379EE"/>
    <w:rsid w:val="0DA40B44"/>
    <w:rsid w:val="0DE63D10"/>
    <w:rsid w:val="0DFC36AD"/>
    <w:rsid w:val="0E1453FC"/>
    <w:rsid w:val="0E6A3D66"/>
    <w:rsid w:val="0E801890"/>
    <w:rsid w:val="0E9C416E"/>
    <w:rsid w:val="0EA21C23"/>
    <w:rsid w:val="0EA6530A"/>
    <w:rsid w:val="0EF146A7"/>
    <w:rsid w:val="0F053AD3"/>
    <w:rsid w:val="0F0A0142"/>
    <w:rsid w:val="0F470B37"/>
    <w:rsid w:val="0F4946D1"/>
    <w:rsid w:val="0F61365E"/>
    <w:rsid w:val="0FC46C98"/>
    <w:rsid w:val="0FD4257E"/>
    <w:rsid w:val="0FD70A3F"/>
    <w:rsid w:val="0FE6742B"/>
    <w:rsid w:val="0FF12FDF"/>
    <w:rsid w:val="0FF314D7"/>
    <w:rsid w:val="1014226A"/>
    <w:rsid w:val="10152C44"/>
    <w:rsid w:val="102C137D"/>
    <w:rsid w:val="10332559"/>
    <w:rsid w:val="103547F4"/>
    <w:rsid w:val="10431267"/>
    <w:rsid w:val="10687DDF"/>
    <w:rsid w:val="10737A53"/>
    <w:rsid w:val="107759BB"/>
    <w:rsid w:val="107B2FAF"/>
    <w:rsid w:val="10807427"/>
    <w:rsid w:val="109E0A4B"/>
    <w:rsid w:val="10CD30DE"/>
    <w:rsid w:val="10EE0E2F"/>
    <w:rsid w:val="10F253C4"/>
    <w:rsid w:val="110B69CC"/>
    <w:rsid w:val="112A6783"/>
    <w:rsid w:val="113F3B94"/>
    <w:rsid w:val="115E4FD3"/>
    <w:rsid w:val="116B4B73"/>
    <w:rsid w:val="11C343A8"/>
    <w:rsid w:val="11CB1D14"/>
    <w:rsid w:val="11E579A3"/>
    <w:rsid w:val="12100618"/>
    <w:rsid w:val="12B62D7F"/>
    <w:rsid w:val="12B75D5C"/>
    <w:rsid w:val="12D673A1"/>
    <w:rsid w:val="12E110C3"/>
    <w:rsid w:val="12E54BF2"/>
    <w:rsid w:val="12FF7805"/>
    <w:rsid w:val="131B394A"/>
    <w:rsid w:val="131B45D5"/>
    <w:rsid w:val="133826F0"/>
    <w:rsid w:val="136525A5"/>
    <w:rsid w:val="136F0D23"/>
    <w:rsid w:val="137B0967"/>
    <w:rsid w:val="137F4254"/>
    <w:rsid w:val="13B133B7"/>
    <w:rsid w:val="13B37082"/>
    <w:rsid w:val="13BE1CB6"/>
    <w:rsid w:val="13E23345"/>
    <w:rsid w:val="13FF9570"/>
    <w:rsid w:val="140F6CD8"/>
    <w:rsid w:val="142259AD"/>
    <w:rsid w:val="143134CE"/>
    <w:rsid w:val="144203E3"/>
    <w:rsid w:val="146C62A7"/>
    <w:rsid w:val="14711B9F"/>
    <w:rsid w:val="147F1D38"/>
    <w:rsid w:val="14A92FE1"/>
    <w:rsid w:val="14AC3033"/>
    <w:rsid w:val="14B3099F"/>
    <w:rsid w:val="14B60DBE"/>
    <w:rsid w:val="14C35937"/>
    <w:rsid w:val="14DD6852"/>
    <w:rsid w:val="14E5131D"/>
    <w:rsid w:val="151DF1C9"/>
    <w:rsid w:val="15212909"/>
    <w:rsid w:val="152C6320"/>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E6543B"/>
    <w:rsid w:val="16F63D3C"/>
    <w:rsid w:val="171A3829"/>
    <w:rsid w:val="172872C1"/>
    <w:rsid w:val="17316B01"/>
    <w:rsid w:val="174724F7"/>
    <w:rsid w:val="1751381D"/>
    <w:rsid w:val="17652608"/>
    <w:rsid w:val="176D2B2B"/>
    <w:rsid w:val="178A6269"/>
    <w:rsid w:val="179700E2"/>
    <w:rsid w:val="17BEDABF"/>
    <w:rsid w:val="17BF64B1"/>
    <w:rsid w:val="17D6307D"/>
    <w:rsid w:val="17EC425D"/>
    <w:rsid w:val="17ECC66A"/>
    <w:rsid w:val="17EF9815"/>
    <w:rsid w:val="17F84EE5"/>
    <w:rsid w:val="17FB0595"/>
    <w:rsid w:val="17FE817A"/>
    <w:rsid w:val="180748E2"/>
    <w:rsid w:val="18215A56"/>
    <w:rsid w:val="18497B59"/>
    <w:rsid w:val="184C6E69"/>
    <w:rsid w:val="18953CCD"/>
    <w:rsid w:val="189E3CDE"/>
    <w:rsid w:val="18ED4BE6"/>
    <w:rsid w:val="18F02389"/>
    <w:rsid w:val="19047787"/>
    <w:rsid w:val="190C1B75"/>
    <w:rsid w:val="193A52A0"/>
    <w:rsid w:val="193E1025"/>
    <w:rsid w:val="194523AC"/>
    <w:rsid w:val="1969544D"/>
    <w:rsid w:val="199D9461"/>
    <w:rsid w:val="19A6CE9F"/>
    <w:rsid w:val="19B629D4"/>
    <w:rsid w:val="19BC4967"/>
    <w:rsid w:val="19C972F9"/>
    <w:rsid w:val="19D3098F"/>
    <w:rsid w:val="19D8090C"/>
    <w:rsid w:val="19E641DE"/>
    <w:rsid w:val="19FB3199"/>
    <w:rsid w:val="1A033C1A"/>
    <w:rsid w:val="1A0E455F"/>
    <w:rsid w:val="1A182DF0"/>
    <w:rsid w:val="1A282B86"/>
    <w:rsid w:val="1A5A1E87"/>
    <w:rsid w:val="1A700A12"/>
    <w:rsid w:val="1A965070"/>
    <w:rsid w:val="1AB41EA3"/>
    <w:rsid w:val="1AE7DA30"/>
    <w:rsid w:val="1B0612A8"/>
    <w:rsid w:val="1B077EE7"/>
    <w:rsid w:val="1B112A8A"/>
    <w:rsid w:val="1B142621"/>
    <w:rsid w:val="1B1F09DB"/>
    <w:rsid w:val="1B2B4194"/>
    <w:rsid w:val="1B32070E"/>
    <w:rsid w:val="1B360594"/>
    <w:rsid w:val="1B69745E"/>
    <w:rsid w:val="1B6B0D73"/>
    <w:rsid w:val="1B6D28A5"/>
    <w:rsid w:val="1B7F2AE9"/>
    <w:rsid w:val="1B90327A"/>
    <w:rsid w:val="1B9723D1"/>
    <w:rsid w:val="1BB074A7"/>
    <w:rsid w:val="1BB4747C"/>
    <w:rsid w:val="1BB8C628"/>
    <w:rsid w:val="1BBB39A1"/>
    <w:rsid w:val="1BBDE88B"/>
    <w:rsid w:val="1BC34195"/>
    <w:rsid w:val="1BD8567E"/>
    <w:rsid w:val="1BDF22F2"/>
    <w:rsid w:val="1BEA484C"/>
    <w:rsid w:val="1C312724"/>
    <w:rsid w:val="1C366EC8"/>
    <w:rsid w:val="1C4D7F52"/>
    <w:rsid w:val="1C733010"/>
    <w:rsid w:val="1C805614"/>
    <w:rsid w:val="1C8B1D2B"/>
    <w:rsid w:val="1CA71F00"/>
    <w:rsid w:val="1CBD3FFE"/>
    <w:rsid w:val="1CBE2FD4"/>
    <w:rsid w:val="1CBFAB87"/>
    <w:rsid w:val="1CC35F1C"/>
    <w:rsid w:val="1CDC7546"/>
    <w:rsid w:val="1CF33ECD"/>
    <w:rsid w:val="1D0258A9"/>
    <w:rsid w:val="1D07EEB4"/>
    <w:rsid w:val="1D2251D7"/>
    <w:rsid w:val="1D3F399A"/>
    <w:rsid w:val="1D481109"/>
    <w:rsid w:val="1D5361AD"/>
    <w:rsid w:val="1D624507"/>
    <w:rsid w:val="1D78CB1B"/>
    <w:rsid w:val="1DA96B97"/>
    <w:rsid w:val="1DAA4ED3"/>
    <w:rsid w:val="1DE226F6"/>
    <w:rsid w:val="1DE704DA"/>
    <w:rsid w:val="1DE735DB"/>
    <w:rsid w:val="1DE91CB6"/>
    <w:rsid w:val="1DFA0F99"/>
    <w:rsid w:val="1DFBD568"/>
    <w:rsid w:val="1DFE3406"/>
    <w:rsid w:val="1E756385"/>
    <w:rsid w:val="1E8B1FEC"/>
    <w:rsid w:val="1E9DF133"/>
    <w:rsid w:val="1EB11921"/>
    <w:rsid w:val="1EB91754"/>
    <w:rsid w:val="1EBA7324"/>
    <w:rsid w:val="1EC4217D"/>
    <w:rsid w:val="1EDDD3FE"/>
    <w:rsid w:val="1EDE3459"/>
    <w:rsid w:val="1EF9C54E"/>
    <w:rsid w:val="1EFFCFEC"/>
    <w:rsid w:val="1F0C1AC6"/>
    <w:rsid w:val="1F35CFF9"/>
    <w:rsid w:val="1F4B0664"/>
    <w:rsid w:val="1F592C68"/>
    <w:rsid w:val="1F642775"/>
    <w:rsid w:val="1F668E0E"/>
    <w:rsid w:val="1F6DF702"/>
    <w:rsid w:val="1F7C289F"/>
    <w:rsid w:val="1F7FE508"/>
    <w:rsid w:val="1F8B2AE2"/>
    <w:rsid w:val="1F916AB3"/>
    <w:rsid w:val="1F953961"/>
    <w:rsid w:val="1FB1659D"/>
    <w:rsid w:val="1FB78243"/>
    <w:rsid w:val="1FBFF1CB"/>
    <w:rsid w:val="1FC55C88"/>
    <w:rsid w:val="1FE614B3"/>
    <w:rsid w:val="1FEF209F"/>
    <w:rsid w:val="1FF05635"/>
    <w:rsid w:val="1FF31CF7"/>
    <w:rsid w:val="1FF7460B"/>
    <w:rsid w:val="1FFD0EDD"/>
    <w:rsid w:val="1FFE333D"/>
    <w:rsid w:val="20137350"/>
    <w:rsid w:val="201E3E0C"/>
    <w:rsid w:val="20257881"/>
    <w:rsid w:val="2058178A"/>
    <w:rsid w:val="20895606"/>
    <w:rsid w:val="20923CE8"/>
    <w:rsid w:val="20C37337"/>
    <w:rsid w:val="20F16975"/>
    <w:rsid w:val="20FA40ED"/>
    <w:rsid w:val="21084DEC"/>
    <w:rsid w:val="211E7A7D"/>
    <w:rsid w:val="2139763B"/>
    <w:rsid w:val="21450638"/>
    <w:rsid w:val="21544BE2"/>
    <w:rsid w:val="215E2E47"/>
    <w:rsid w:val="21875A02"/>
    <w:rsid w:val="21997692"/>
    <w:rsid w:val="219B6301"/>
    <w:rsid w:val="21A13C4D"/>
    <w:rsid w:val="21CB3390"/>
    <w:rsid w:val="21D25E3F"/>
    <w:rsid w:val="21E23A88"/>
    <w:rsid w:val="21F44DAC"/>
    <w:rsid w:val="220E03B9"/>
    <w:rsid w:val="221922E6"/>
    <w:rsid w:val="2219440B"/>
    <w:rsid w:val="221B6BE9"/>
    <w:rsid w:val="222A0BC3"/>
    <w:rsid w:val="222D5B7B"/>
    <w:rsid w:val="22393715"/>
    <w:rsid w:val="22635651"/>
    <w:rsid w:val="227E0543"/>
    <w:rsid w:val="22A00653"/>
    <w:rsid w:val="22C37E84"/>
    <w:rsid w:val="22CE1644"/>
    <w:rsid w:val="23012AA5"/>
    <w:rsid w:val="23126B17"/>
    <w:rsid w:val="23197760"/>
    <w:rsid w:val="23607DE2"/>
    <w:rsid w:val="23763BB2"/>
    <w:rsid w:val="23975438"/>
    <w:rsid w:val="23CB5866"/>
    <w:rsid w:val="23D62EBF"/>
    <w:rsid w:val="23EC3B4C"/>
    <w:rsid w:val="23EC7CB0"/>
    <w:rsid w:val="23F27D7B"/>
    <w:rsid w:val="24082954"/>
    <w:rsid w:val="240E3358"/>
    <w:rsid w:val="241B1C88"/>
    <w:rsid w:val="24257906"/>
    <w:rsid w:val="243E45C7"/>
    <w:rsid w:val="244260AD"/>
    <w:rsid w:val="246D64DB"/>
    <w:rsid w:val="247229E8"/>
    <w:rsid w:val="247E5C2E"/>
    <w:rsid w:val="24871919"/>
    <w:rsid w:val="249F2727"/>
    <w:rsid w:val="24D5612F"/>
    <w:rsid w:val="24EE778A"/>
    <w:rsid w:val="24FE171B"/>
    <w:rsid w:val="251956B6"/>
    <w:rsid w:val="25261781"/>
    <w:rsid w:val="25323BFF"/>
    <w:rsid w:val="253E2E7F"/>
    <w:rsid w:val="253E4BFC"/>
    <w:rsid w:val="2562372C"/>
    <w:rsid w:val="25652B73"/>
    <w:rsid w:val="257D21C8"/>
    <w:rsid w:val="257D7D42"/>
    <w:rsid w:val="25890B8B"/>
    <w:rsid w:val="25893995"/>
    <w:rsid w:val="25922659"/>
    <w:rsid w:val="25CB5C6B"/>
    <w:rsid w:val="260371E9"/>
    <w:rsid w:val="26252D3B"/>
    <w:rsid w:val="264B2FCC"/>
    <w:rsid w:val="265C7550"/>
    <w:rsid w:val="266D61B8"/>
    <w:rsid w:val="268C1199"/>
    <w:rsid w:val="269D0951"/>
    <w:rsid w:val="26BF8E80"/>
    <w:rsid w:val="26C80178"/>
    <w:rsid w:val="26D8095A"/>
    <w:rsid w:val="272D1C75"/>
    <w:rsid w:val="273566E0"/>
    <w:rsid w:val="2735777A"/>
    <w:rsid w:val="27367DB0"/>
    <w:rsid w:val="2741157D"/>
    <w:rsid w:val="274C1FE1"/>
    <w:rsid w:val="275344C2"/>
    <w:rsid w:val="276A122F"/>
    <w:rsid w:val="27752CC6"/>
    <w:rsid w:val="27A07C73"/>
    <w:rsid w:val="27A651C9"/>
    <w:rsid w:val="27AE2E87"/>
    <w:rsid w:val="27B572E1"/>
    <w:rsid w:val="27D8516B"/>
    <w:rsid w:val="27DB911B"/>
    <w:rsid w:val="27FE3BCB"/>
    <w:rsid w:val="280C18D0"/>
    <w:rsid w:val="281A6A81"/>
    <w:rsid w:val="2858552C"/>
    <w:rsid w:val="286666A7"/>
    <w:rsid w:val="288E6BD5"/>
    <w:rsid w:val="28A2213D"/>
    <w:rsid w:val="28A64E9F"/>
    <w:rsid w:val="28B0060B"/>
    <w:rsid w:val="28BB5D28"/>
    <w:rsid w:val="28C03598"/>
    <w:rsid w:val="28DB1529"/>
    <w:rsid w:val="28F15BC1"/>
    <w:rsid w:val="28FB3D1E"/>
    <w:rsid w:val="29146F2D"/>
    <w:rsid w:val="29233EE7"/>
    <w:rsid w:val="29283896"/>
    <w:rsid w:val="292B1457"/>
    <w:rsid w:val="293D309F"/>
    <w:rsid w:val="2944442E"/>
    <w:rsid w:val="29513A7E"/>
    <w:rsid w:val="29625B64"/>
    <w:rsid w:val="296D510E"/>
    <w:rsid w:val="297266AA"/>
    <w:rsid w:val="29753FDA"/>
    <w:rsid w:val="29770FFB"/>
    <w:rsid w:val="298C3D0B"/>
    <w:rsid w:val="29CE7E9F"/>
    <w:rsid w:val="29E67538"/>
    <w:rsid w:val="29F36110"/>
    <w:rsid w:val="2A110D2B"/>
    <w:rsid w:val="2A1C3F0A"/>
    <w:rsid w:val="2A2312FE"/>
    <w:rsid w:val="2A2657D5"/>
    <w:rsid w:val="2A457487"/>
    <w:rsid w:val="2A473E52"/>
    <w:rsid w:val="2A53D664"/>
    <w:rsid w:val="2AAD2577"/>
    <w:rsid w:val="2ABB78CF"/>
    <w:rsid w:val="2AD40F00"/>
    <w:rsid w:val="2AD76E2A"/>
    <w:rsid w:val="2AF771F4"/>
    <w:rsid w:val="2AF91248"/>
    <w:rsid w:val="2B0E3227"/>
    <w:rsid w:val="2B1054A1"/>
    <w:rsid w:val="2B706BA4"/>
    <w:rsid w:val="2B7515AC"/>
    <w:rsid w:val="2B8F423A"/>
    <w:rsid w:val="2BF49A1F"/>
    <w:rsid w:val="2BFE4350"/>
    <w:rsid w:val="2BFF2F3A"/>
    <w:rsid w:val="2BFF5A07"/>
    <w:rsid w:val="2C223A0F"/>
    <w:rsid w:val="2C471B3F"/>
    <w:rsid w:val="2C5F0F59"/>
    <w:rsid w:val="2C6A272C"/>
    <w:rsid w:val="2CB431B9"/>
    <w:rsid w:val="2CBB717D"/>
    <w:rsid w:val="2CDA5AF8"/>
    <w:rsid w:val="2CE12129"/>
    <w:rsid w:val="2CFC4180"/>
    <w:rsid w:val="2D37707D"/>
    <w:rsid w:val="2D3F7BCD"/>
    <w:rsid w:val="2D5E35E4"/>
    <w:rsid w:val="2D812430"/>
    <w:rsid w:val="2DBD47AF"/>
    <w:rsid w:val="2DDE6026"/>
    <w:rsid w:val="2DFBB9C5"/>
    <w:rsid w:val="2DFD1FB1"/>
    <w:rsid w:val="2DFFC2AB"/>
    <w:rsid w:val="2E0F515D"/>
    <w:rsid w:val="2E3739F1"/>
    <w:rsid w:val="2E431884"/>
    <w:rsid w:val="2E4E730D"/>
    <w:rsid w:val="2E5548B8"/>
    <w:rsid w:val="2E5E6A96"/>
    <w:rsid w:val="2E710C25"/>
    <w:rsid w:val="2E72534F"/>
    <w:rsid w:val="2E7C01C6"/>
    <w:rsid w:val="2E90020C"/>
    <w:rsid w:val="2EA245EF"/>
    <w:rsid w:val="2EAB7223"/>
    <w:rsid w:val="2EAD0EC5"/>
    <w:rsid w:val="2EB77450"/>
    <w:rsid w:val="2EBF65F9"/>
    <w:rsid w:val="2EC92CDF"/>
    <w:rsid w:val="2ED753FC"/>
    <w:rsid w:val="2EDC2A13"/>
    <w:rsid w:val="2EE753F6"/>
    <w:rsid w:val="2EF27E76"/>
    <w:rsid w:val="2EF5FD32"/>
    <w:rsid w:val="2F0C3A34"/>
    <w:rsid w:val="2F115758"/>
    <w:rsid w:val="2F306818"/>
    <w:rsid w:val="2F421E9F"/>
    <w:rsid w:val="2F57B80A"/>
    <w:rsid w:val="2F6D0E9C"/>
    <w:rsid w:val="2F7701F4"/>
    <w:rsid w:val="2F797671"/>
    <w:rsid w:val="2F83700A"/>
    <w:rsid w:val="2FBE6FC2"/>
    <w:rsid w:val="2FBF0628"/>
    <w:rsid w:val="2FC27AC2"/>
    <w:rsid w:val="2FCC6774"/>
    <w:rsid w:val="2FCF30BB"/>
    <w:rsid w:val="2FD52BB2"/>
    <w:rsid w:val="2FD90DAB"/>
    <w:rsid w:val="2FDF5CAC"/>
    <w:rsid w:val="2FEE46DB"/>
    <w:rsid w:val="2FEFAAF3"/>
    <w:rsid w:val="2FF02B05"/>
    <w:rsid w:val="2FFB7532"/>
    <w:rsid w:val="2FFE1B63"/>
    <w:rsid w:val="30321580"/>
    <w:rsid w:val="3034173B"/>
    <w:rsid w:val="305875FE"/>
    <w:rsid w:val="305C3F0C"/>
    <w:rsid w:val="30941EE4"/>
    <w:rsid w:val="309542D5"/>
    <w:rsid w:val="30D45D84"/>
    <w:rsid w:val="30E038CF"/>
    <w:rsid w:val="31102C85"/>
    <w:rsid w:val="313B6BEC"/>
    <w:rsid w:val="315216B2"/>
    <w:rsid w:val="31562B39"/>
    <w:rsid w:val="31624D74"/>
    <w:rsid w:val="317C672F"/>
    <w:rsid w:val="31825375"/>
    <w:rsid w:val="31E37965"/>
    <w:rsid w:val="31EF7B5C"/>
    <w:rsid w:val="31F5007E"/>
    <w:rsid w:val="31F7C996"/>
    <w:rsid w:val="31FAE00E"/>
    <w:rsid w:val="32572665"/>
    <w:rsid w:val="325A3079"/>
    <w:rsid w:val="325A6415"/>
    <w:rsid w:val="32627278"/>
    <w:rsid w:val="326D04FD"/>
    <w:rsid w:val="328178CA"/>
    <w:rsid w:val="32821FC4"/>
    <w:rsid w:val="32847D6D"/>
    <w:rsid w:val="32B11D6B"/>
    <w:rsid w:val="32D37DB5"/>
    <w:rsid w:val="32DE10A9"/>
    <w:rsid w:val="32FF7915"/>
    <w:rsid w:val="33117C51"/>
    <w:rsid w:val="331E20AC"/>
    <w:rsid w:val="332411D7"/>
    <w:rsid w:val="332A73EA"/>
    <w:rsid w:val="337D6433"/>
    <w:rsid w:val="33983728"/>
    <w:rsid w:val="33A34936"/>
    <w:rsid w:val="33D5E67C"/>
    <w:rsid w:val="33D91377"/>
    <w:rsid w:val="33E77882"/>
    <w:rsid w:val="33ED0545"/>
    <w:rsid w:val="33F1223B"/>
    <w:rsid w:val="33F5325C"/>
    <w:rsid w:val="33FD1B1D"/>
    <w:rsid w:val="34071D68"/>
    <w:rsid w:val="342224D8"/>
    <w:rsid w:val="343B70D4"/>
    <w:rsid w:val="34693182"/>
    <w:rsid w:val="346A2930"/>
    <w:rsid w:val="3476152C"/>
    <w:rsid w:val="347FE253"/>
    <w:rsid w:val="348D4D8F"/>
    <w:rsid w:val="3490645F"/>
    <w:rsid w:val="34973EDD"/>
    <w:rsid w:val="34B61205"/>
    <w:rsid w:val="34BC6CB3"/>
    <w:rsid w:val="34C7963E"/>
    <w:rsid w:val="34CC64BD"/>
    <w:rsid w:val="34D00377"/>
    <w:rsid w:val="34E92F3F"/>
    <w:rsid w:val="34FA1E45"/>
    <w:rsid w:val="351F5D4F"/>
    <w:rsid w:val="35233181"/>
    <w:rsid w:val="357E504E"/>
    <w:rsid w:val="357E5998"/>
    <w:rsid w:val="357EEE2E"/>
    <w:rsid w:val="35C4598D"/>
    <w:rsid w:val="35C64805"/>
    <w:rsid w:val="360635C0"/>
    <w:rsid w:val="361F74C5"/>
    <w:rsid w:val="363C12D6"/>
    <w:rsid w:val="364E04BA"/>
    <w:rsid w:val="366F53B2"/>
    <w:rsid w:val="368E0145"/>
    <w:rsid w:val="369B2589"/>
    <w:rsid w:val="369E54F7"/>
    <w:rsid w:val="36C418A2"/>
    <w:rsid w:val="36C51DB4"/>
    <w:rsid w:val="36D37BBB"/>
    <w:rsid w:val="36DF2BA5"/>
    <w:rsid w:val="36E51695"/>
    <w:rsid w:val="36E78128"/>
    <w:rsid w:val="371B7F38"/>
    <w:rsid w:val="3740018C"/>
    <w:rsid w:val="37431B98"/>
    <w:rsid w:val="375B3FD0"/>
    <w:rsid w:val="375C659B"/>
    <w:rsid w:val="3777C8DA"/>
    <w:rsid w:val="378F705B"/>
    <w:rsid w:val="378F79B9"/>
    <w:rsid w:val="37AB4837"/>
    <w:rsid w:val="37BD621F"/>
    <w:rsid w:val="37C16C4A"/>
    <w:rsid w:val="37C52B3F"/>
    <w:rsid w:val="37CA701A"/>
    <w:rsid w:val="37D7135C"/>
    <w:rsid w:val="37DF1561"/>
    <w:rsid w:val="37DF2D92"/>
    <w:rsid w:val="37F8AF0C"/>
    <w:rsid w:val="37FE0197"/>
    <w:rsid w:val="38240FCD"/>
    <w:rsid w:val="383C63DD"/>
    <w:rsid w:val="38481310"/>
    <w:rsid w:val="385201EA"/>
    <w:rsid w:val="386D476C"/>
    <w:rsid w:val="387D573C"/>
    <w:rsid w:val="388E270B"/>
    <w:rsid w:val="389D141B"/>
    <w:rsid w:val="389E33A0"/>
    <w:rsid w:val="38DD65ED"/>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EF0FD8"/>
    <w:rsid w:val="39FC6AD2"/>
    <w:rsid w:val="3A040F3C"/>
    <w:rsid w:val="3A192D6D"/>
    <w:rsid w:val="3A1A63DF"/>
    <w:rsid w:val="3A35638A"/>
    <w:rsid w:val="3A3B7A62"/>
    <w:rsid w:val="3A5610EA"/>
    <w:rsid w:val="3A5B32CD"/>
    <w:rsid w:val="3A7F3AB6"/>
    <w:rsid w:val="3A8B75BA"/>
    <w:rsid w:val="3A900B55"/>
    <w:rsid w:val="3AB74E7B"/>
    <w:rsid w:val="3ACE3BA5"/>
    <w:rsid w:val="3AD44EE6"/>
    <w:rsid w:val="3AD7E7A5"/>
    <w:rsid w:val="3ADB3D07"/>
    <w:rsid w:val="3AEF9B9E"/>
    <w:rsid w:val="3AF83C8C"/>
    <w:rsid w:val="3B1654FE"/>
    <w:rsid w:val="3B1E4680"/>
    <w:rsid w:val="3B2A71FC"/>
    <w:rsid w:val="3B2D7BB0"/>
    <w:rsid w:val="3B37F3B8"/>
    <w:rsid w:val="3B3C7254"/>
    <w:rsid w:val="3B537311"/>
    <w:rsid w:val="3B6FA332"/>
    <w:rsid w:val="3B7266C3"/>
    <w:rsid w:val="3B7E6473"/>
    <w:rsid w:val="3B9E40F9"/>
    <w:rsid w:val="3B9E6AFA"/>
    <w:rsid w:val="3BBA4D52"/>
    <w:rsid w:val="3BCD4C4C"/>
    <w:rsid w:val="3BD1B563"/>
    <w:rsid w:val="3BD74519"/>
    <w:rsid w:val="3BD775EC"/>
    <w:rsid w:val="3BDC16AF"/>
    <w:rsid w:val="3BE03E4A"/>
    <w:rsid w:val="3BE52A39"/>
    <w:rsid w:val="3BE84E70"/>
    <w:rsid w:val="3BF55EBD"/>
    <w:rsid w:val="3BF5E7AF"/>
    <w:rsid w:val="3BF9E2C7"/>
    <w:rsid w:val="3BFB6FAE"/>
    <w:rsid w:val="3BFC088F"/>
    <w:rsid w:val="3C1825A4"/>
    <w:rsid w:val="3C1E46D5"/>
    <w:rsid w:val="3C59DE93"/>
    <w:rsid w:val="3C96689A"/>
    <w:rsid w:val="3CB3F8EA"/>
    <w:rsid w:val="3CC9147E"/>
    <w:rsid w:val="3D0052A0"/>
    <w:rsid w:val="3D1D17B6"/>
    <w:rsid w:val="3D4109B2"/>
    <w:rsid w:val="3D4B4EAB"/>
    <w:rsid w:val="3D4D2D2E"/>
    <w:rsid w:val="3D627C3E"/>
    <w:rsid w:val="3D7FE9B7"/>
    <w:rsid w:val="3D98044D"/>
    <w:rsid w:val="3D9A62B6"/>
    <w:rsid w:val="3D9B618F"/>
    <w:rsid w:val="3D9E6CBA"/>
    <w:rsid w:val="3D9F8935"/>
    <w:rsid w:val="3DAB63D2"/>
    <w:rsid w:val="3DAFFAC1"/>
    <w:rsid w:val="3DB65977"/>
    <w:rsid w:val="3DBF0285"/>
    <w:rsid w:val="3DBF7A8A"/>
    <w:rsid w:val="3DCF13E9"/>
    <w:rsid w:val="3DE6782B"/>
    <w:rsid w:val="3DF32DF4"/>
    <w:rsid w:val="3DF6A376"/>
    <w:rsid w:val="3DFD78BC"/>
    <w:rsid w:val="3DFDA193"/>
    <w:rsid w:val="3E1F34E6"/>
    <w:rsid w:val="3E310271"/>
    <w:rsid w:val="3E4F6AC4"/>
    <w:rsid w:val="3E5706C5"/>
    <w:rsid w:val="3E636CAD"/>
    <w:rsid w:val="3E6E11AD"/>
    <w:rsid w:val="3E7DE0D6"/>
    <w:rsid w:val="3E7E7642"/>
    <w:rsid w:val="3E807EF2"/>
    <w:rsid w:val="3E82734E"/>
    <w:rsid w:val="3E9950E6"/>
    <w:rsid w:val="3E9FDC00"/>
    <w:rsid w:val="3EB95737"/>
    <w:rsid w:val="3EBF7396"/>
    <w:rsid w:val="3EBF9FA9"/>
    <w:rsid w:val="3ECA0FAD"/>
    <w:rsid w:val="3ED54B2F"/>
    <w:rsid w:val="3EDC1708"/>
    <w:rsid w:val="3EEFC2EB"/>
    <w:rsid w:val="3EF545D4"/>
    <w:rsid w:val="3EFFAB5A"/>
    <w:rsid w:val="3EFFE7E0"/>
    <w:rsid w:val="3F2D1834"/>
    <w:rsid w:val="3F3101B5"/>
    <w:rsid w:val="3F732378"/>
    <w:rsid w:val="3F7B2D8C"/>
    <w:rsid w:val="3F7EFFF7"/>
    <w:rsid w:val="3F7F736C"/>
    <w:rsid w:val="3F87756C"/>
    <w:rsid w:val="3FB64E89"/>
    <w:rsid w:val="3FB76AA9"/>
    <w:rsid w:val="3FBB10F7"/>
    <w:rsid w:val="3FBD94C1"/>
    <w:rsid w:val="3FBFB2C1"/>
    <w:rsid w:val="3FC62645"/>
    <w:rsid w:val="3FC767D9"/>
    <w:rsid w:val="3FCB7D3B"/>
    <w:rsid w:val="3FCF6F7E"/>
    <w:rsid w:val="3FD87226"/>
    <w:rsid w:val="3FDA6FFE"/>
    <w:rsid w:val="3FE26C71"/>
    <w:rsid w:val="3FEF6230"/>
    <w:rsid w:val="3FF34231"/>
    <w:rsid w:val="3FF71C39"/>
    <w:rsid w:val="3FF72DB8"/>
    <w:rsid w:val="3FF736A7"/>
    <w:rsid w:val="3FFBD45F"/>
    <w:rsid w:val="3FFC587A"/>
    <w:rsid w:val="3FFDD6E3"/>
    <w:rsid w:val="3FFF5F02"/>
    <w:rsid w:val="3FFF76F0"/>
    <w:rsid w:val="3FFF7D38"/>
    <w:rsid w:val="3FFF81DD"/>
    <w:rsid w:val="400A0B64"/>
    <w:rsid w:val="40112738"/>
    <w:rsid w:val="401D5FC7"/>
    <w:rsid w:val="40224BB0"/>
    <w:rsid w:val="40253294"/>
    <w:rsid w:val="40623BB7"/>
    <w:rsid w:val="4064171F"/>
    <w:rsid w:val="40687AD4"/>
    <w:rsid w:val="406C7E62"/>
    <w:rsid w:val="4081373D"/>
    <w:rsid w:val="40996ECE"/>
    <w:rsid w:val="409C1FA4"/>
    <w:rsid w:val="40A50042"/>
    <w:rsid w:val="40AB0CCB"/>
    <w:rsid w:val="40D95004"/>
    <w:rsid w:val="40F73B40"/>
    <w:rsid w:val="410417E6"/>
    <w:rsid w:val="410C42C2"/>
    <w:rsid w:val="411211BD"/>
    <w:rsid w:val="412D70DB"/>
    <w:rsid w:val="412F607B"/>
    <w:rsid w:val="41356D39"/>
    <w:rsid w:val="41434DB8"/>
    <w:rsid w:val="41586871"/>
    <w:rsid w:val="41850E61"/>
    <w:rsid w:val="418A4550"/>
    <w:rsid w:val="418A4E1D"/>
    <w:rsid w:val="41AF1E20"/>
    <w:rsid w:val="41B700BE"/>
    <w:rsid w:val="41C06DDF"/>
    <w:rsid w:val="41D57EC1"/>
    <w:rsid w:val="41DFA0F8"/>
    <w:rsid w:val="41E33AEE"/>
    <w:rsid w:val="421B6683"/>
    <w:rsid w:val="421D0A44"/>
    <w:rsid w:val="42282FC7"/>
    <w:rsid w:val="422C2EE7"/>
    <w:rsid w:val="42303B5B"/>
    <w:rsid w:val="423975C1"/>
    <w:rsid w:val="4240099C"/>
    <w:rsid w:val="42705E47"/>
    <w:rsid w:val="42764C03"/>
    <w:rsid w:val="428708B5"/>
    <w:rsid w:val="428B3ABA"/>
    <w:rsid w:val="4296196A"/>
    <w:rsid w:val="42C10479"/>
    <w:rsid w:val="42DC25A8"/>
    <w:rsid w:val="42E5038C"/>
    <w:rsid w:val="4308044F"/>
    <w:rsid w:val="433E48A1"/>
    <w:rsid w:val="43530F99"/>
    <w:rsid w:val="435A59B1"/>
    <w:rsid w:val="43A26453"/>
    <w:rsid w:val="43BA5917"/>
    <w:rsid w:val="43DBE997"/>
    <w:rsid w:val="43E06794"/>
    <w:rsid w:val="43E53521"/>
    <w:rsid w:val="43EC5C87"/>
    <w:rsid w:val="440E7F9D"/>
    <w:rsid w:val="44250560"/>
    <w:rsid w:val="44344E80"/>
    <w:rsid w:val="44377C79"/>
    <w:rsid w:val="44380257"/>
    <w:rsid w:val="4447497A"/>
    <w:rsid w:val="444D4739"/>
    <w:rsid w:val="444E4AFB"/>
    <w:rsid w:val="446E7C5F"/>
    <w:rsid w:val="448564A3"/>
    <w:rsid w:val="448D669E"/>
    <w:rsid w:val="448F7185"/>
    <w:rsid w:val="449776B0"/>
    <w:rsid w:val="449F2BFC"/>
    <w:rsid w:val="44A14C7E"/>
    <w:rsid w:val="44AE027F"/>
    <w:rsid w:val="44B32010"/>
    <w:rsid w:val="44BD6A2D"/>
    <w:rsid w:val="44BE2E8F"/>
    <w:rsid w:val="44EF24B6"/>
    <w:rsid w:val="450703F9"/>
    <w:rsid w:val="4510761C"/>
    <w:rsid w:val="452156FC"/>
    <w:rsid w:val="452438BF"/>
    <w:rsid w:val="453677FF"/>
    <w:rsid w:val="45455285"/>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94CC5"/>
    <w:rsid w:val="46CA4706"/>
    <w:rsid w:val="46DC584E"/>
    <w:rsid w:val="46F31C44"/>
    <w:rsid w:val="46FA3A85"/>
    <w:rsid w:val="46FAE106"/>
    <w:rsid w:val="46FB3723"/>
    <w:rsid w:val="471D28A5"/>
    <w:rsid w:val="47541888"/>
    <w:rsid w:val="475573AE"/>
    <w:rsid w:val="475F2220"/>
    <w:rsid w:val="475F6B28"/>
    <w:rsid w:val="475F7E71"/>
    <w:rsid w:val="47AC5D2C"/>
    <w:rsid w:val="47B37EF8"/>
    <w:rsid w:val="47E81FD1"/>
    <w:rsid w:val="47FD5CB7"/>
    <w:rsid w:val="47FF001A"/>
    <w:rsid w:val="47FFF59F"/>
    <w:rsid w:val="48210086"/>
    <w:rsid w:val="48353277"/>
    <w:rsid w:val="48353A66"/>
    <w:rsid w:val="484A0E07"/>
    <w:rsid w:val="485A6BE0"/>
    <w:rsid w:val="48AD63D4"/>
    <w:rsid w:val="48C22822"/>
    <w:rsid w:val="48C81442"/>
    <w:rsid w:val="48F36E7F"/>
    <w:rsid w:val="491846CB"/>
    <w:rsid w:val="491945BD"/>
    <w:rsid w:val="49295C0D"/>
    <w:rsid w:val="493127F7"/>
    <w:rsid w:val="4932504A"/>
    <w:rsid w:val="495A414A"/>
    <w:rsid w:val="49956B2C"/>
    <w:rsid w:val="499D42D0"/>
    <w:rsid w:val="49D54780"/>
    <w:rsid w:val="49DFF2FA"/>
    <w:rsid w:val="4A525E27"/>
    <w:rsid w:val="4A83059A"/>
    <w:rsid w:val="4ADF3B5F"/>
    <w:rsid w:val="4AF56EDE"/>
    <w:rsid w:val="4B5C107E"/>
    <w:rsid w:val="4B6C403B"/>
    <w:rsid w:val="4B6F0C0A"/>
    <w:rsid w:val="4BA9144B"/>
    <w:rsid w:val="4BBD529A"/>
    <w:rsid w:val="4BC002BD"/>
    <w:rsid w:val="4BCD8A69"/>
    <w:rsid w:val="4BE5C480"/>
    <w:rsid w:val="4BE807F1"/>
    <w:rsid w:val="4BFD8D68"/>
    <w:rsid w:val="4BFF9A85"/>
    <w:rsid w:val="4C186974"/>
    <w:rsid w:val="4C293FCF"/>
    <w:rsid w:val="4C602076"/>
    <w:rsid w:val="4C7D6CC5"/>
    <w:rsid w:val="4C9A1035"/>
    <w:rsid w:val="4C9E5360"/>
    <w:rsid w:val="4CA42A33"/>
    <w:rsid w:val="4CC00BCE"/>
    <w:rsid w:val="4CC65240"/>
    <w:rsid w:val="4CCC5FA3"/>
    <w:rsid w:val="4CDA3DEF"/>
    <w:rsid w:val="4CEF4CA8"/>
    <w:rsid w:val="4CFF585E"/>
    <w:rsid w:val="4D114395"/>
    <w:rsid w:val="4D235401"/>
    <w:rsid w:val="4D37D611"/>
    <w:rsid w:val="4D3C100D"/>
    <w:rsid w:val="4D56487E"/>
    <w:rsid w:val="4D721995"/>
    <w:rsid w:val="4D8E784E"/>
    <w:rsid w:val="4D94711C"/>
    <w:rsid w:val="4DA561DD"/>
    <w:rsid w:val="4DBE61ED"/>
    <w:rsid w:val="4DC572DA"/>
    <w:rsid w:val="4DC808DA"/>
    <w:rsid w:val="4DF711BF"/>
    <w:rsid w:val="4E178E38"/>
    <w:rsid w:val="4E3D0C3F"/>
    <w:rsid w:val="4E55DC1B"/>
    <w:rsid w:val="4E7416CB"/>
    <w:rsid w:val="4E7A4E88"/>
    <w:rsid w:val="4E7F5F2E"/>
    <w:rsid w:val="4E9FD606"/>
    <w:rsid w:val="4EB67551"/>
    <w:rsid w:val="4EBD5F65"/>
    <w:rsid w:val="4EBE210D"/>
    <w:rsid w:val="4EBE56A0"/>
    <w:rsid w:val="4EC30082"/>
    <w:rsid w:val="4ED14027"/>
    <w:rsid w:val="4EDE2FB4"/>
    <w:rsid w:val="4EEF596F"/>
    <w:rsid w:val="4EF3FFE9"/>
    <w:rsid w:val="4EF609BE"/>
    <w:rsid w:val="4EFB766D"/>
    <w:rsid w:val="4EFB9C37"/>
    <w:rsid w:val="4F2790DF"/>
    <w:rsid w:val="4F28431D"/>
    <w:rsid w:val="4F4421E2"/>
    <w:rsid w:val="4F451EFA"/>
    <w:rsid w:val="4F620CCD"/>
    <w:rsid w:val="4F660E4F"/>
    <w:rsid w:val="4F6F7D13"/>
    <w:rsid w:val="4F786EFC"/>
    <w:rsid w:val="4F7F35ED"/>
    <w:rsid w:val="4F8A45E1"/>
    <w:rsid w:val="4F8C3212"/>
    <w:rsid w:val="4F97F24A"/>
    <w:rsid w:val="4F9E30E2"/>
    <w:rsid w:val="4FAD222C"/>
    <w:rsid w:val="4FBF8209"/>
    <w:rsid w:val="4FC81AB6"/>
    <w:rsid w:val="4FC955C3"/>
    <w:rsid w:val="4FC955E3"/>
    <w:rsid w:val="4FD71F3E"/>
    <w:rsid w:val="4FDF6FF2"/>
    <w:rsid w:val="4FDFC06F"/>
    <w:rsid w:val="4FE55A96"/>
    <w:rsid w:val="4FE79ABF"/>
    <w:rsid w:val="4FE81398"/>
    <w:rsid w:val="4FEF3889"/>
    <w:rsid w:val="4FF55DC3"/>
    <w:rsid w:val="500D786D"/>
    <w:rsid w:val="503822FE"/>
    <w:rsid w:val="50533347"/>
    <w:rsid w:val="506C0F75"/>
    <w:rsid w:val="507234D9"/>
    <w:rsid w:val="507B37ED"/>
    <w:rsid w:val="507E5B0A"/>
    <w:rsid w:val="50844312"/>
    <w:rsid w:val="50856264"/>
    <w:rsid w:val="508948E5"/>
    <w:rsid w:val="50A75D18"/>
    <w:rsid w:val="50AF2244"/>
    <w:rsid w:val="50B05148"/>
    <w:rsid w:val="50B53FBE"/>
    <w:rsid w:val="50CA399C"/>
    <w:rsid w:val="50CB0E83"/>
    <w:rsid w:val="50D3331D"/>
    <w:rsid w:val="50E6185A"/>
    <w:rsid w:val="50FA7B94"/>
    <w:rsid w:val="50FD1FCA"/>
    <w:rsid w:val="510309E5"/>
    <w:rsid w:val="51155195"/>
    <w:rsid w:val="5121577C"/>
    <w:rsid w:val="513114AD"/>
    <w:rsid w:val="51501CA0"/>
    <w:rsid w:val="51600013"/>
    <w:rsid w:val="5167665C"/>
    <w:rsid w:val="516A3A56"/>
    <w:rsid w:val="519138FA"/>
    <w:rsid w:val="51974FB6"/>
    <w:rsid w:val="51C276E7"/>
    <w:rsid w:val="51F64CB1"/>
    <w:rsid w:val="51FA933B"/>
    <w:rsid w:val="51FDE05F"/>
    <w:rsid w:val="521EFBAC"/>
    <w:rsid w:val="52235FF0"/>
    <w:rsid w:val="52290925"/>
    <w:rsid w:val="52297EF2"/>
    <w:rsid w:val="5249383B"/>
    <w:rsid w:val="525B3D5B"/>
    <w:rsid w:val="5273380C"/>
    <w:rsid w:val="527FD5C5"/>
    <w:rsid w:val="52CB49C9"/>
    <w:rsid w:val="52CF4113"/>
    <w:rsid w:val="52E63682"/>
    <w:rsid w:val="52EF40ED"/>
    <w:rsid w:val="530C34C1"/>
    <w:rsid w:val="533573F7"/>
    <w:rsid w:val="534222E1"/>
    <w:rsid w:val="53567573"/>
    <w:rsid w:val="536C62BD"/>
    <w:rsid w:val="536E11E4"/>
    <w:rsid w:val="53A13367"/>
    <w:rsid w:val="53B222F9"/>
    <w:rsid w:val="53BBDD48"/>
    <w:rsid w:val="53CB2ED2"/>
    <w:rsid w:val="53CD81CA"/>
    <w:rsid w:val="53D97C99"/>
    <w:rsid w:val="53DF552A"/>
    <w:rsid w:val="53F77AD0"/>
    <w:rsid w:val="5417013E"/>
    <w:rsid w:val="54177BB1"/>
    <w:rsid w:val="5435497A"/>
    <w:rsid w:val="54492049"/>
    <w:rsid w:val="546F2C29"/>
    <w:rsid w:val="54B01375"/>
    <w:rsid w:val="54BEACFB"/>
    <w:rsid w:val="54D46E00"/>
    <w:rsid w:val="54E51A29"/>
    <w:rsid w:val="54ED6937"/>
    <w:rsid w:val="54FE4BE1"/>
    <w:rsid w:val="550565D4"/>
    <w:rsid w:val="55115317"/>
    <w:rsid w:val="553964A2"/>
    <w:rsid w:val="554967A4"/>
    <w:rsid w:val="555250C2"/>
    <w:rsid w:val="555718A0"/>
    <w:rsid w:val="555E00A0"/>
    <w:rsid w:val="55776997"/>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DE6AF8"/>
    <w:rsid w:val="56F51D94"/>
    <w:rsid w:val="56FBD8F3"/>
    <w:rsid w:val="57014E5D"/>
    <w:rsid w:val="570B1D0C"/>
    <w:rsid w:val="571A94D5"/>
    <w:rsid w:val="571B5FF7"/>
    <w:rsid w:val="573EE54F"/>
    <w:rsid w:val="574E3F27"/>
    <w:rsid w:val="57542D95"/>
    <w:rsid w:val="575541D7"/>
    <w:rsid w:val="575B0585"/>
    <w:rsid w:val="575E2DB7"/>
    <w:rsid w:val="577065D0"/>
    <w:rsid w:val="577F3705"/>
    <w:rsid w:val="57883D23"/>
    <w:rsid w:val="5799F0CD"/>
    <w:rsid w:val="579F3F38"/>
    <w:rsid w:val="57AA4DA3"/>
    <w:rsid w:val="57BA001E"/>
    <w:rsid w:val="57BFC3DA"/>
    <w:rsid w:val="57F22D43"/>
    <w:rsid w:val="57F74724"/>
    <w:rsid w:val="588418A2"/>
    <w:rsid w:val="588E6508"/>
    <w:rsid w:val="58BC5653"/>
    <w:rsid w:val="58CD5A51"/>
    <w:rsid w:val="58D7304D"/>
    <w:rsid w:val="58E42D1D"/>
    <w:rsid w:val="59114DD8"/>
    <w:rsid w:val="592A069B"/>
    <w:rsid w:val="594421BB"/>
    <w:rsid w:val="594524EF"/>
    <w:rsid w:val="594D4FCD"/>
    <w:rsid w:val="594F1D54"/>
    <w:rsid w:val="59527BF2"/>
    <w:rsid w:val="595B49E7"/>
    <w:rsid w:val="595C5227"/>
    <w:rsid w:val="5963617B"/>
    <w:rsid w:val="596D650D"/>
    <w:rsid w:val="596F2997"/>
    <w:rsid w:val="597BFB7A"/>
    <w:rsid w:val="597D4C6F"/>
    <w:rsid w:val="597E95DD"/>
    <w:rsid w:val="59891F7D"/>
    <w:rsid w:val="599DE3C1"/>
    <w:rsid w:val="59A65079"/>
    <w:rsid w:val="59B42737"/>
    <w:rsid w:val="59E4254F"/>
    <w:rsid w:val="59F21C00"/>
    <w:rsid w:val="59FDFEF2"/>
    <w:rsid w:val="59FFDFC5"/>
    <w:rsid w:val="5A451531"/>
    <w:rsid w:val="5A555BBE"/>
    <w:rsid w:val="5A5A0BD4"/>
    <w:rsid w:val="5A685873"/>
    <w:rsid w:val="5A697C7E"/>
    <w:rsid w:val="5A7725B2"/>
    <w:rsid w:val="5A776550"/>
    <w:rsid w:val="5A79031F"/>
    <w:rsid w:val="5A7E085F"/>
    <w:rsid w:val="5AA862C2"/>
    <w:rsid w:val="5AE10BA2"/>
    <w:rsid w:val="5AEBF48F"/>
    <w:rsid w:val="5AF11D31"/>
    <w:rsid w:val="5AF4CD8F"/>
    <w:rsid w:val="5AFE3AD6"/>
    <w:rsid w:val="5B192DE9"/>
    <w:rsid w:val="5B27113D"/>
    <w:rsid w:val="5B4B6087"/>
    <w:rsid w:val="5B4BA497"/>
    <w:rsid w:val="5B5648CD"/>
    <w:rsid w:val="5B579E81"/>
    <w:rsid w:val="5B5D7E1A"/>
    <w:rsid w:val="5B6FB53C"/>
    <w:rsid w:val="5B922491"/>
    <w:rsid w:val="5B922B0E"/>
    <w:rsid w:val="5B9F1648"/>
    <w:rsid w:val="5BB5985A"/>
    <w:rsid w:val="5BBAF074"/>
    <w:rsid w:val="5BC12FED"/>
    <w:rsid w:val="5BC9BE4D"/>
    <w:rsid w:val="5BD67B62"/>
    <w:rsid w:val="5BDB844D"/>
    <w:rsid w:val="5BED4BFC"/>
    <w:rsid w:val="5BF25889"/>
    <w:rsid w:val="5BFD30FD"/>
    <w:rsid w:val="5BFE4BEC"/>
    <w:rsid w:val="5BFFEE43"/>
    <w:rsid w:val="5C0870DF"/>
    <w:rsid w:val="5C163158"/>
    <w:rsid w:val="5C1EF3AF"/>
    <w:rsid w:val="5C252EE1"/>
    <w:rsid w:val="5C57DE4B"/>
    <w:rsid w:val="5C5C1FC4"/>
    <w:rsid w:val="5C5F18A6"/>
    <w:rsid w:val="5C793EFB"/>
    <w:rsid w:val="5C7B8025"/>
    <w:rsid w:val="5CEABB43"/>
    <w:rsid w:val="5CED210B"/>
    <w:rsid w:val="5CED6E83"/>
    <w:rsid w:val="5CEFA648"/>
    <w:rsid w:val="5CF527A3"/>
    <w:rsid w:val="5CF9A4EF"/>
    <w:rsid w:val="5D096819"/>
    <w:rsid w:val="5D1A7137"/>
    <w:rsid w:val="5D4F456A"/>
    <w:rsid w:val="5D4F4CD8"/>
    <w:rsid w:val="5D5977A1"/>
    <w:rsid w:val="5D6ADDF3"/>
    <w:rsid w:val="5D6CA9D3"/>
    <w:rsid w:val="5D6F0D72"/>
    <w:rsid w:val="5D7C1B64"/>
    <w:rsid w:val="5D7EBEC8"/>
    <w:rsid w:val="5D7F697E"/>
    <w:rsid w:val="5DB91FEB"/>
    <w:rsid w:val="5DE5AF84"/>
    <w:rsid w:val="5DE86A07"/>
    <w:rsid w:val="5DEF3F5C"/>
    <w:rsid w:val="5DF19D11"/>
    <w:rsid w:val="5DFCD631"/>
    <w:rsid w:val="5DFCDB4D"/>
    <w:rsid w:val="5E04700C"/>
    <w:rsid w:val="5E0648A7"/>
    <w:rsid w:val="5E09107B"/>
    <w:rsid w:val="5E0D0017"/>
    <w:rsid w:val="5E10464A"/>
    <w:rsid w:val="5E1F0D94"/>
    <w:rsid w:val="5E394EDC"/>
    <w:rsid w:val="5E453881"/>
    <w:rsid w:val="5E505345"/>
    <w:rsid w:val="5E663E7B"/>
    <w:rsid w:val="5E6A5D46"/>
    <w:rsid w:val="5E74AEDC"/>
    <w:rsid w:val="5E75E3B1"/>
    <w:rsid w:val="5E7DFEFC"/>
    <w:rsid w:val="5E7F2E0C"/>
    <w:rsid w:val="5E852A2B"/>
    <w:rsid w:val="5E8E131D"/>
    <w:rsid w:val="5E987B1D"/>
    <w:rsid w:val="5EAB603E"/>
    <w:rsid w:val="5EB010E6"/>
    <w:rsid w:val="5EBEF5C8"/>
    <w:rsid w:val="5EC7191B"/>
    <w:rsid w:val="5ECF10BB"/>
    <w:rsid w:val="5ECF1B47"/>
    <w:rsid w:val="5EDBE091"/>
    <w:rsid w:val="5EDF286E"/>
    <w:rsid w:val="5EE254AC"/>
    <w:rsid w:val="5EF7CC5F"/>
    <w:rsid w:val="5F0E45BB"/>
    <w:rsid w:val="5F15112E"/>
    <w:rsid w:val="5F2216F1"/>
    <w:rsid w:val="5F271A1F"/>
    <w:rsid w:val="5F376CB1"/>
    <w:rsid w:val="5F3C2ED6"/>
    <w:rsid w:val="5F42EA54"/>
    <w:rsid w:val="5F4E479B"/>
    <w:rsid w:val="5F5C74C8"/>
    <w:rsid w:val="5F697EE8"/>
    <w:rsid w:val="5F7059D3"/>
    <w:rsid w:val="5F77DB1C"/>
    <w:rsid w:val="5F7D58A4"/>
    <w:rsid w:val="5F7FCE7D"/>
    <w:rsid w:val="5F7FEE71"/>
    <w:rsid w:val="5F9E5F1B"/>
    <w:rsid w:val="5F9F5BDD"/>
    <w:rsid w:val="5F9F9504"/>
    <w:rsid w:val="5FAA5CF4"/>
    <w:rsid w:val="5FB92A9C"/>
    <w:rsid w:val="5FBBDFFB"/>
    <w:rsid w:val="5FBCF92C"/>
    <w:rsid w:val="5FBF5D63"/>
    <w:rsid w:val="5FDB1D9D"/>
    <w:rsid w:val="5FDC329F"/>
    <w:rsid w:val="5FDF4BB1"/>
    <w:rsid w:val="5FE01AB3"/>
    <w:rsid w:val="5FEA90A8"/>
    <w:rsid w:val="5FEB1E8C"/>
    <w:rsid w:val="5FF432C2"/>
    <w:rsid w:val="5FF552A2"/>
    <w:rsid w:val="5FF7CE4D"/>
    <w:rsid w:val="5FF7E204"/>
    <w:rsid w:val="5FF7E51D"/>
    <w:rsid w:val="5FFB0D2C"/>
    <w:rsid w:val="5FFB3B6D"/>
    <w:rsid w:val="5FFCB8C1"/>
    <w:rsid w:val="5FFD53A6"/>
    <w:rsid w:val="5FFE2122"/>
    <w:rsid w:val="5FFE6C12"/>
    <w:rsid w:val="5FFEA0C9"/>
    <w:rsid w:val="5FFEED4F"/>
    <w:rsid w:val="5FFF1780"/>
    <w:rsid w:val="5FFF1AD8"/>
    <w:rsid w:val="5FFFB95A"/>
    <w:rsid w:val="600B6B75"/>
    <w:rsid w:val="60132DE4"/>
    <w:rsid w:val="60326D30"/>
    <w:rsid w:val="603F267B"/>
    <w:rsid w:val="603F52AA"/>
    <w:rsid w:val="604B7099"/>
    <w:rsid w:val="606B6E69"/>
    <w:rsid w:val="60980E01"/>
    <w:rsid w:val="60AA0313"/>
    <w:rsid w:val="60C9490B"/>
    <w:rsid w:val="60D42D7C"/>
    <w:rsid w:val="60D80EDF"/>
    <w:rsid w:val="60DB1C4C"/>
    <w:rsid w:val="6146663F"/>
    <w:rsid w:val="61573869"/>
    <w:rsid w:val="61596A8D"/>
    <w:rsid w:val="616563B2"/>
    <w:rsid w:val="616B3B9D"/>
    <w:rsid w:val="617ACAC1"/>
    <w:rsid w:val="61973664"/>
    <w:rsid w:val="61A62889"/>
    <w:rsid w:val="61B6665A"/>
    <w:rsid w:val="61C55405"/>
    <w:rsid w:val="61C64A0E"/>
    <w:rsid w:val="61D92445"/>
    <w:rsid w:val="61E54345"/>
    <w:rsid w:val="61F34F7E"/>
    <w:rsid w:val="61F950AE"/>
    <w:rsid w:val="62140502"/>
    <w:rsid w:val="62172BB5"/>
    <w:rsid w:val="62233ED9"/>
    <w:rsid w:val="622A5268"/>
    <w:rsid w:val="622D1E45"/>
    <w:rsid w:val="623720B9"/>
    <w:rsid w:val="625A349A"/>
    <w:rsid w:val="626D5A5B"/>
    <w:rsid w:val="62814FD2"/>
    <w:rsid w:val="62875486"/>
    <w:rsid w:val="628A0DC3"/>
    <w:rsid w:val="62A465C7"/>
    <w:rsid w:val="62A544C1"/>
    <w:rsid w:val="62CBE407"/>
    <w:rsid w:val="62D1082D"/>
    <w:rsid w:val="62D64101"/>
    <w:rsid w:val="62DC3E7F"/>
    <w:rsid w:val="62DC55C0"/>
    <w:rsid w:val="62F84AC4"/>
    <w:rsid w:val="62FC72F4"/>
    <w:rsid w:val="62FF6F1D"/>
    <w:rsid w:val="630261E5"/>
    <w:rsid w:val="630670EC"/>
    <w:rsid w:val="63136B1F"/>
    <w:rsid w:val="631B25A8"/>
    <w:rsid w:val="632F69CC"/>
    <w:rsid w:val="63336829"/>
    <w:rsid w:val="635D7461"/>
    <w:rsid w:val="636F40F1"/>
    <w:rsid w:val="63795CCD"/>
    <w:rsid w:val="63841B73"/>
    <w:rsid w:val="639B6F6E"/>
    <w:rsid w:val="639F1C49"/>
    <w:rsid w:val="63C30398"/>
    <w:rsid w:val="63D757F1"/>
    <w:rsid w:val="63DD1C69"/>
    <w:rsid w:val="63DFDF33"/>
    <w:rsid w:val="63E40FB0"/>
    <w:rsid w:val="641036CB"/>
    <w:rsid w:val="641A4ACF"/>
    <w:rsid w:val="642D5F69"/>
    <w:rsid w:val="643E259B"/>
    <w:rsid w:val="643F95C5"/>
    <w:rsid w:val="6461518D"/>
    <w:rsid w:val="6486408C"/>
    <w:rsid w:val="64983522"/>
    <w:rsid w:val="64A129F4"/>
    <w:rsid w:val="64AA7A10"/>
    <w:rsid w:val="64DD2FE4"/>
    <w:rsid w:val="64DE18E8"/>
    <w:rsid w:val="64F41105"/>
    <w:rsid w:val="64F658D5"/>
    <w:rsid w:val="64F94D48"/>
    <w:rsid w:val="65180AF8"/>
    <w:rsid w:val="65500499"/>
    <w:rsid w:val="656C7EC2"/>
    <w:rsid w:val="656F7A5E"/>
    <w:rsid w:val="65782624"/>
    <w:rsid w:val="65BF0E82"/>
    <w:rsid w:val="65C05087"/>
    <w:rsid w:val="65C47781"/>
    <w:rsid w:val="65CC4D1D"/>
    <w:rsid w:val="65D4527D"/>
    <w:rsid w:val="65DB2594"/>
    <w:rsid w:val="65E518E4"/>
    <w:rsid w:val="65E79EF2"/>
    <w:rsid w:val="65E7D73A"/>
    <w:rsid w:val="662E5667"/>
    <w:rsid w:val="66344BEB"/>
    <w:rsid w:val="663E0BF4"/>
    <w:rsid w:val="664E3EC5"/>
    <w:rsid w:val="666E080B"/>
    <w:rsid w:val="6683DB9E"/>
    <w:rsid w:val="669372EB"/>
    <w:rsid w:val="66B14AAB"/>
    <w:rsid w:val="66B573F4"/>
    <w:rsid w:val="66BB3C93"/>
    <w:rsid w:val="66BD65F1"/>
    <w:rsid w:val="66BF7078"/>
    <w:rsid w:val="66D47E98"/>
    <w:rsid w:val="66D57819"/>
    <w:rsid w:val="66DD4F9F"/>
    <w:rsid w:val="66F24016"/>
    <w:rsid w:val="6711227C"/>
    <w:rsid w:val="67140294"/>
    <w:rsid w:val="67220C03"/>
    <w:rsid w:val="67263872"/>
    <w:rsid w:val="673FBE74"/>
    <w:rsid w:val="67422B02"/>
    <w:rsid w:val="67567BE5"/>
    <w:rsid w:val="675E7762"/>
    <w:rsid w:val="677B594E"/>
    <w:rsid w:val="677DBAAD"/>
    <w:rsid w:val="678D06FF"/>
    <w:rsid w:val="678E479A"/>
    <w:rsid w:val="67B24694"/>
    <w:rsid w:val="67BC609B"/>
    <w:rsid w:val="67C95523"/>
    <w:rsid w:val="67DC7C5A"/>
    <w:rsid w:val="67DE8684"/>
    <w:rsid w:val="67DFB8DA"/>
    <w:rsid w:val="67EFBD51"/>
    <w:rsid w:val="67F6F19D"/>
    <w:rsid w:val="67FC3283"/>
    <w:rsid w:val="67FD652A"/>
    <w:rsid w:val="67FE43C8"/>
    <w:rsid w:val="67FEF456"/>
    <w:rsid w:val="67FF9B3D"/>
    <w:rsid w:val="67FFEC90"/>
    <w:rsid w:val="67FFFE8E"/>
    <w:rsid w:val="68112ADA"/>
    <w:rsid w:val="681A05E1"/>
    <w:rsid w:val="685069F3"/>
    <w:rsid w:val="685AC63C"/>
    <w:rsid w:val="68616285"/>
    <w:rsid w:val="6871CECD"/>
    <w:rsid w:val="68812DA4"/>
    <w:rsid w:val="68914293"/>
    <w:rsid w:val="689E4967"/>
    <w:rsid w:val="68AD0CCF"/>
    <w:rsid w:val="68CDF215"/>
    <w:rsid w:val="68D86FEB"/>
    <w:rsid w:val="68EDC580"/>
    <w:rsid w:val="690E2177"/>
    <w:rsid w:val="691D3B46"/>
    <w:rsid w:val="692B7A37"/>
    <w:rsid w:val="69326344"/>
    <w:rsid w:val="693B3CD3"/>
    <w:rsid w:val="6948576C"/>
    <w:rsid w:val="695D32A8"/>
    <w:rsid w:val="695F3B77"/>
    <w:rsid w:val="697ED089"/>
    <w:rsid w:val="69842120"/>
    <w:rsid w:val="699C4400"/>
    <w:rsid w:val="699E0216"/>
    <w:rsid w:val="69A26117"/>
    <w:rsid w:val="69B13883"/>
    <w:rsid w:val="69B4119E"/>
    <w:rsid w:val="69C02F35"/>
    <w:rsid w:val="69C20A63"/>
    <w:rsid w:val="69CD3731"/>
    <w:rsid w:val="69F6E7F1"/>
    <w:rsid w:val="6A011556"/>
    <w:rsid w:val="6A15449D"/>
    <w:rsid w:val="6A1A162E"/>
    <w:rsid w:val="6A1E3383"/>
    <w:rsid w:val="6A1E3DD9"/>
    <w:rsid w:val="6A3008E0"/>
    <w:rsid w:val="6A4021D8"/>
    <w:rsid w:val="6A4B4537"/>
    <w:rsid w:val="6A5C2394"/>
    <w:rsid w:val="6A5F2753"/>
    <w:rsid w:val="6AB3B75B"/>
    <w:rsid w:val="6ABA24C6"/>
    <w:rsid w:val="6ABCB5CD"/>
    <w:rsid w:val="6AE24654"/>
    <w:rsid w:val="6AEC44A8"/>
    <w:rsid w:val="6AFA607C"/>
    <w:rsid w:val="6AFF4ABE"/>
    <w:rsid w:val="6B2F0F2B"/>
    <w:rsid w:val="6B347553"/>
    <w:rsid w:val="6B373154"/>
    <w:rsid w:val="6B3E9755"/>
    <w:rsid w:val="6B3FC36E"/>
    <w:rsid w:val="6B3FEC47"/>
    <w:rsid w:val="6B577B98"/>
    <w:rsid w:val="6B6A02C3"/>
    <w:rsid w:val="6B7068D7"/>
    <w:rsid w:val="6B77103C"/>
    <w:rsid w:val="6B7E6B96"/>
    <w:rsid w:val="6B7F6D0B"/>
    <w:rsid w:val="6B843095"/>
    <w:rsid w:val="6B8FA36D"/>
    <w:rsid w:val="6B9BA32F"/>
    <w:rsid w:val="6B9F3D9D"/>
    <w:rsid w:val="6BBAA249"/>
    <w:rsid w:val="6BBE919F"/>
    <w:rsid w:val="6BD368AD"/>
    <w:rsid w:val="6BDF8D51"/>
    <w:rsid w:val="6BE85984"/>
    <w:rsid w:val="6BEC17E0"/>
    <w:rsid w:val="6BF7DA80"/>
    <w:rsid w:val="6BFA7971"/>
    <w:rsid w:val="6BFD1C3F"/>
    <w:rsid w:val="6C032026"/>
    <w:rsid w:val="6C037118"/>
    <w:rsid w:val="6C57857B"/>
    <w:rsid w:val="6C7563DF"/>
    <w:rsid w:val="6C793548"/>
    <w:rsid w:val="6CA1DA52"/>
    <w:rsid w:val="6CD70355"/>
    <w:rsid w:val="6CFFB6DB"/>
    <w:rsid w:val="6D0FA1E7"/>
    <w:rsid w:val="6D1A54F0"/>
    <w:rsid w:val="6D1F7E3A"/>
    <w:rsid w:val="6D270449"/>
    <w:rsid w:val="6D374F86"/>
    <w:rsid w:val="6D536BD3"/>
    <w:rsid w:val="6D7F9542"/>
    <w:rsid w:val="6D8053C3"/>
    <w:rsid w:val="6D8F45DB"/>
    <w:rsid w:val="6DA265FA"/>
    <w:rsid w:val="6DA274AF"/>
    <w:rsid w:val="6DB34CEB"/>
    <w:rsid w:val="6DB53FA6"/>
    <w:rsid w:val="6DB81974"/>
    <w:rsid w:val="6DBDBABD"/>
    <w:rsid w:val="6DD617A9"/>
    <w:rsid w:val="6DD733CE"/>
    <w:rsid w:val="6DD77C6A"/>
    <w:rsid w:val="6DDF50F0"/>
    <w:rsid w:val="6DDFCBBA"/>
    <w:rsid w:val="6DE30DE0"/>
    <w:rsid w:val="6DE42ADC"/>
    <w:rsid w:val="6DE77FDB"/>
    <w:rsid w:val="6DE9321C"/>
    <w:rsid w:val="6DECB930"/>
    <w:rsid w:val="6DEF0D1B"/>
    <w:rsid w:val="6DF73585"/>
    <w:rsid w:val="6DF9750E"/>
    <w:rsid w:val="6DFBF63B"/>
    <w:rsid w:val="6DFE3533"/>
    <w:rsid w:val="6DFE5138"/>
    <w:rsid w:val="6E0650EF"/>
    <w:rsid w:val="6E0C43BB"/>
    <w:rsid w:val="6E1732CA"/>
    <w:rsid w:val="6E2E4F0F"/>
    <w:rsid w:val="6E3402E4"/>
    <w:rsid w:val="6E3904DB"/>
    <w:rsid w:val="6E3A5F81"/>
    <w:rsid w:val="6E4A4335"/>
    <w:rsid w:val="6E4C47B8"/>
    <w:rsid w:val="6E4EC1A0"/>
    <w:rsid w:val="6E564512"/>
    <w:rsid w:val="6E5C2D42"/>
    <w:rsid w:val="6E6A4988"/>
    <w:rsid w:val="6E6F691D"/>
    <w:rsid w:val="6E71AE38"/>
    <w:rsid w:val="6E7C568B"/>
    <w:rsid w:val="6E9D65E7"/>
    <w:rsid w:val="6E9F9ADB"/>
    <w:rsid w:val="6EA14B04"/>
    <w:rsid w:val="6EAAC24F"/>
    <w:rsid w:val="6EAD14EE"/>
    <w:rsid w:val="6EBC4FFE"/>
    <w:rsid w:val="6EBF36B1"/>
    <w:rsid w:val="6EBF51DC"/>
    <w:rsid w:val="6EC35CE7"/>
    <w:rsid w:val="6EE8132F"/>
    <w:rsid w:val="6EF340F9"/>
    <w:rsid w:val="6EF3EF09"/>
    <w:rsid w:val="6EFA8242"/>
    <w:rsid w:val="6F0E9651"/>
    <w:rsid w:val="6F1BBBC6"/>
    <w:rsid w:val="6F3A4CB1"/>
    <w:rsid w:val="6F5F6124"/>
    <w:rsid w:val="6F656188"/>
    <w:rsid w:val="6F6EB1AD"/>
    <w:rsid w:val="6F78732B"/>
    <w:rsid w:val="6F797765"/>
    <w:rsid w:val="6F7B167B"/>
    <w:rsid w:val="6F7C8E16"/>
    <w:rsid w:val="6FB24E2D"/>
    <w:rsid w:val="6FCD0DC3"/>
    <w:rsid w:val="6FD7DD9B"/>
    <w:rsid w:val="6FD91107"/>
    <w:rsid w:val="6FD985FF"/>
    <w:rsid w:val="6FE7130C"/>
    <w:rsid w:val="6FEEBE7B"/>
    <w:rsid w:val="6FEEEA3F"/>
    <w:rsid w:val="6FEFC78B"/>
    <w:rsid w:val="6FF13E8D"/>
    <w:rsid w:val="6FF3E798"/>
    <w:rsid w:val="6FF6057A"/>
    <w:rsid w:val="6FF60D7F"/>
    <w:rsid w:val="6FF66457"/>
    <w:rsid w:val="6FF7F358"/>
    <w:rsid w:val="6FF9CD3E"/>
    <w:rsid w:val="6FFDBDFB"/>
    <w:rsid w:val="6FFE2F44"/>
    <w:rsid w:val="6FFEF623"/>
    <w:rsid w:val="6FFF1246"/>
    <w:rsid w:val="6FFF20F7"/>
    <w:rsid w:val="6FFF4E02"/>
    <w:rsid w:val="6FFF8B7D"/>
    <w:rsid w:val="6FFFCEEA"/>
    <w:rsid w:val="70185799"/>
    <w:rsid w:val="7046283D"/>
    <w:rsid w:val="70590E33"/>
    <w:rsid w:val="705A17F8"/>
    <w:rsid w:val="70696811"/>
    <w:rsid w:val="708F7F54"/>
    <w:rsid w:val="70A24F15"/>
    <w:rsid w:val="70AD7537"/>
    <w:rsid w:val="70C74717"/>
    <w:rsid w:val="70CC53D1"/>
    <w:rsid w:val="70D64ACC"/>
    <w:rsid w:val="70E70925"/>
    <w:rsid w:val="70F643F7"/>
    <w:rsid w:val="70FD1404"/>
    <w:rsid w:val="70FF5F05"/>
    <w:rsid w:val="712FD3B7"/>
    <w:rsid w:val="71529E2C"/>
    <w:rsid w:val="71833BD0"/>
    <w:rsid w:val="719A0BB7"/>
    <w:rsid w:val="719C9BB8"/>
    <w:rsid w:val="71A845E4"/>
    <w:rsid w:val="71BE95FE"/>
    <w:rsid w:val="71C33C4E"/>
    <w:rsid w:val="71C3452B"/>
    <w:rsid w:val="72005AE0"/>
    <w:rsid w:val="72124F97"/>
    <w:rsid w:val="721D00EF"/>
    <w:rsid w:val="72374A3F"/>
    <w:rsid w:val="72531906"/>
    <w:rsid w:val="72603758"/>
    <w:rsid w:val="726522EC"/>
    <w:rsid w:val="726619E2"/>
    <w:rsid w:val="726E117A"/>
    <w:rsid w:val="7273B1B2"/>
    <w:rsid w:val="729836BF"/>
    <w:rsid w:val="729FD69E"/>
    <w:rsid w:val="72C62384"/>
    <w:rsid w:val="72CA1653"/>
    <w:rsid w:val="72E755D2"/>
    <w:rsid w:val="72F2170B"/>
    <w:rsid w:val="72F671DC"/>
    <w:rsid w:val="72FE3E40"/>
    <w:rsid w:val="72FEDD8C"/>
    <w:rsid w:val="731004AA"/>
    <w:rsid w:val="73173E2E"/>
    <w:rsid w:val="731755C9"/>
    <w:rsid w:val="731B1CFB"/>
    <w:rsid w:val="731D17F8"/>
    <w:rsid w:val="73261F61"/>
    <w:rsid w:val="733FAD19"/>
    <w:rsid w:val="73516CDB"/>
    <w:rsid w:val="735D0D8C"/>
    <w:rsid w:val="73696F77"/>
    <w:rsid w:val="7376AA6A"/>
    <w:rsid w:val="737B7CDB"/>
    <w:rsid w:val="737E5EBB"/>
    <w:rsid w:val="738113A0"/>
    <w:rsid w:val="738549F4"/>
    <w:rsid w:val="739C6A10"/>
    <w:rsid w:val="73A143B8"/>
    <w:rsid w:val="73A46746"/>
    <w:rsid w:val="73B01E4B"/>
    <w:rsid w:val="73B02B11"/>
    <w:rsid w:val="73B30C45"/>
    <w:rsid w:val="73BB7FF2"/>
    <w:rsid w:val="73CB68E0"/>
    <w:rsid w:val="73CBD7D6"/>
    <w:rsid w:val="73DBA7CA"/>
    <w:rsid w:val="73DDB053"/>
    <w:rsid w:val="73DF7F93"/>
    <w:rsid w:val="73E47231"/>
    <w:rsid w:val="73EA0CFB"/>
    <w:rsid w:val="73F62852"/>
    <w:rsid w:val="74325266"/>
    <w:rsid w:val="743F422E"/>
    <w:rsid w:val="74425A77"/>
    <w:rsid w:val="7443665D"/>
    <w:rsid w:val="74557335"/>
    <w:rsid w:val="745D1D73"/>
    <w:rsid w:val="7461100D"/>
    <w:rsid w:val="74736397"/>
    <w:rsid w:val="74AAAE1E"/>
    <w:rsid w:val="74AD0101"/>
    <w:rsid w:val="74B53FE0"/>
    <w:rsid w:val="74C514BD"/>
    <w:rsid w:val="74CE3D2B"/>
    <w:rsid w:val="74D231A8"/>
    <w:rsid w:val="74DB0954"/>
    <w:rsid w:val="74E920C5"/>
    <w:rsid w:val="74F34607"/>
    <w:rsid w:val="750BF332"/>
    <w:rsid w:val="755803C1"/>
    <w:rsid w:val="7567C1A3"/>
    <w:rsid w:val="756F8787"/>
    <w:rsid w:val="75722D56"/>
    <w:rsid w:val="757350D2"/>
    <w:rsid w:val="757D2D9D"/>
    <w:rsid w:val="757F3835"/>
    <w:rsid w:val="75825BCB"/>
    <w:rsid w:val="758451D9"/>
    <w:rsid w:val="75C54AC5"/>
    <w:rsid w:val="75D3009C"/>
    <w:rsid w:val="75DFD2B6"/>
    <w:rsid w:val="75E914E0"/>
    <w:rsid w:val="75F91781"/>
    <w:rsid w:val="75F9F003"/>
    <w:rsid w:val="75FD1071"/>
    <w:rsid w:val="75FD2CE7"/>
    <w:rsid w:val="75FD8C3E"/>
    <w:rsid w:val="75FECA87"/>
    <w:rsid w:val="75FF1DDF"/>
    <w:rsid w:val="75FF4D97"/>
    <w:rsid w:val="760765AF"/>
    <w:rsid w:val="760B1A49"/>
    <w:rsid w:val="760B5023"/>
    <w:rsid w:val="762732F0"/>
    <w:rsid w:val="7629B897"/>
    <w:rsid w:val="762FE296"/>
    <w:rsid w:val="76495766"/>
    <w:rsid w:val="7654035F"/>
    <w:rsid w:val="765406AD"/>
    <w:rsid w:val="766919CA"/>
    <w:rsid w:val="766964A3"/>
    <w:rsid w:val="76A20C6A"/>
    <w:rsid w:val="76AE068B"/>
    <w:rsid w:val="76B30508"/>
    <w:rsid w:val="76C010E3"/>
    <w:rsid w:val="76C77AF3"/>
    <w:rsid w:val="76D7C167"/>
    <w:rsid w:val="76DDA6E0"/>
    <w:rsid w:val="76DF2EF1"/>
    <w:rsid w:val="76E57FD3"/>
    <w:rsid w:val="76EB177B"/>
    <w:rsid w:val="76EB2A2C"/>
    <w:rsid w:val="76EEE4BA"/>
    <w:rsid w:val="76EF1C31"/>
    <w:rsid w:val="76F318E8"/>
    <w:rsid w:val="76FF0475"/>
    <w:rsid w:val="76FF6D23"/>
    <w:rsid w:val="76FFF9E1"/>
    <w:rsid w:val="77031578"/>
    <w:rsid w:val="77107706"/>
    <w:rsid w:val="77407E24"/>
    <w:rsid w:val="77477B66"/>
    <w:rsid w:val="77550B7C"/>
    <w:rsid w:val="775A6197"/>
    <w:rsid w:val="777789B3"/>
    <w:rsid w:val="777A41BB"/>
    <w:rsid w:val="777F1AFD"/>
    <w:rsid w:val="778F8D89"/>
    <w:rsid w:val="779B317D"/>
    <w:rsid w:val="779EBE35"/>
    <w:rsid w:val="77A646EE"/>
    <w:rsid w:val="77AD1979"/>
    <w:rsid w:val="77AFE27C"/>
    <w:rsid w:val="77B757F6"/>
    <w:rsid w:val="77B9B080"/>
    <w:rsid w:val="77BAB806"/>
    <w:rsid w:val="77BAC8C9"/>
    <w:rsid w:val="77BD8D65"/>
    <w:rsid w:val="77BDBAF2"/>
    <w:rsid w:val="77C81353"/>
    <w:rsid w:val="77DD9A0A"/>
    <w:rsid w:val="77DF1E38"/>
    <w:rsid w:val="77DF6393"/>
    <w:rsid w:val="77E2963D"/>
    <w:rsid w:val="77E45CCE"/>
    <w:rsid w:val="77EBE7E4"/>
    <w:rsid w:val="77EC519A"/>
    <w:rsid w:val="77EDF40F"/>
    <w:rsid w:val="77EF3313"/>
    <w:rsid w:val="77EFB3CB"/>
    <w:rsid w:val="77F04406"/>
    <w:rsid w:val="77F36B45"/>
    <w:rsid w:val="77F7752A"/>
    <w:rsid w:val="77FA66B5"/>
    <w:rsid w:val="77FB124A"/>
    <w:rsid w:val="77FE1662"/>
    <w:rsid w:val="77FE6733"/>
    <w:rsid w:val="77FF5846"/>
    <w:rsid w:val="77FF7473"/>
    <w:rsid w:val="77FFA082"/>
    <w:rsid w:val="77FFB9D1"/>
    <w:rsid w:val="78030C0D"/>
    <w:rsid w:val="780D320A"/>
    <w:rsid w:val="78153022"/>
    <w:rsid w:val="7817176B"/>
    <w:rsid w:val="781F0FA1"/>
    <w:rsid w:val="782642CC"/>
    <w:rsid w:val="782E09E2"/>
    <w:rsid w:val="786A1BE4"/>
    <w:rsid w:val="787648A7"/>
    <w:rsid w:val="78877F1D"/>
    <w:rsid w:val="788F25FD"/>
    <w:rsid w:val="78AA0FB2"/>
    <w:rsid w:val="78B2790D"/>
    <w:rsid w:val="78CE5280"/>
    <w:rsid w:val="78D67AA0"/>
    <w:rsid w:val="78E977D3"/>
    <w:rsid w:val="78FAFA59"/>
    <w:rsid w:val="7912390B"/>
    <w:rsid w:val="7914278D"/>
    <w:rsid w:val="79180D6A"/>
    <w:rsid w:val="79232399"/>
    <w:rsid w:val="792A0D89"/>
    <w:rsid w:val="792D7313"/>
    <w:rsid w:val="79385B87"/>
    <w:rsid w:val="79386C61"/>
    <w:rsid w:val="79406591"/>
    <w:rsid w:val="79415644"/>
    <w:rsid w:val="794942D8"/>
    <w:rsid w:val="794A3243"/>
    <w:rsid w:val="795D2FDA"/>
    <w:rsid w:val="796564A1"/>
    <w:rsid w:val="797057FE"/>
    <w:rsid w:val="7977A23F"/>
    <w:rsid w:val="797AA848"/>
    <w:rsid w:val="79990BA0"/>
    <w:rsid w:val="799C08C4"/>
    <w:rsid w:val="799FE1CA"/>
    <w:rsid w:val="79A04407"/>
    <w:rsid w:val="79B57A46"/>
    <w:rsid w:val="79B85C40"/>
    <w:rsid w:val="79D6C6E8"/>
    <w:rsid w:val="79DC6531"/>
    <w:rsid w:val="79DF3095"/>
    <w:rsid w:val="79FB7929"/>
    <w:rsid w:val="79FF8323"/>
    <w:rsid w:val="7A2912C6"/>
    <w:rsid w:val="7A391CBB"/>
    <w:rsid w:val="7A3921BD"/>
    <w:rsid w:val="7A4F3F08"/>
    <w:rsid w:val="7A5D7213"/>
    <w:rsid w:val="7A695F3F"/>
    <w:rsid w:val="7A6BB264"/>
    <w:rsid w:val="7A745408"/>
    <w:rsid w:val="7A74D92C"/>
    <w:rsid w:val="7A773114"/>
    <w:rsid w:val="7A8B6F6D"/>
    <w:rsid w:val="7ABBE534"/>
    <w:rsid w:val="7ABDBAA9"/>
    <w:rsid w:val="7AC322A6"/>
    <w:rsid w:val="7ADF73FA"/>
    <w:rsid w:val="7AF551EA"/>
    <w:rsid w:val="7AF7ACD7"/>
    <w:rsid w:val="7AF7C189"/>
    <w:rsid w:val="7AFD098B"/>
    <w:rsid w:val="7AFF414C"/>
    <w:rsid w:val="7AFFF6F1"/>
    <w:rsid w:val="7B1A0118"/>
    <w:rsid w:val="7B262912"/>
    <w:rsid w:val="7B510186"/>
    <w:rsid w:val="7B574557"/>
    <w:rsid w:val="7B5FA696"/>
    <w:rsid w:val="7B640A94"/>
    <w:rsid w:val="7B6A0FC6"/>
    <w:rsid w:val="7B6BBCED"/>
    <w:rsid w:val="7B7712BA"/>
    <w:rsid w:val="7B7F4DE7"/>
    <w:rsid w:val="7B8D4BA2"/>
    <w:rsid w:val="7BA1E8EA"/>
    <w:rsid w:val="7BAD7C65"/>
    <w:rsid w:val="7BB3A02F"/>
    <w:rsid w:val="7BB57A48"/>
    <w:rsid w:val="7BBEEBBA"/>
    <w:rsid w:val="7BBEF119"/>
    <w:rsid w:val="7BBF7D2D"/>
    <w:rsid w:val="7BBFBDD9"/>
    <w:rsid w:val="7BD314DA"/>
    <w:rsid w:val="7BDF0F0E"/>
    <w:rsid w:val="7BDF15D6"/>
    <w:rsid w:val="7BE73057"/>
    <w:rsid w:val="7BEB28E1"/>
    <w:rsid w:val="7BEFCD9B"/>
    <w:rsid w:val="7BF51326"/>
    <w:rsid w:val="7BF7C4A0"/>
    <w:rsid w:val="7BFBDB6B"/>
    <w:rsid w:val="7BFD867B"/>
    <w:rsid w:val="7BFDB484"/>
    <w:rsid w:val="7BFF5241"/>
    <w:rsid w:val="7BFFBA14"/>
    <w:rsid w:val="7BFFFDF0"/>
    <w:rsid w:val="7C042B76"/>
    <w:rsid w:val="7C0DC28B"/>
    <w:rsid w:val="7C102C7A"/>
    <w:rsid w:val="7C5D7FD8"/>
    <w:rsid w:val="7C63789C"/>
    <w:rsid w:val="7C6660D5"/>
    <w:rsid w:val="7C72BC48"/>
    <w:rsid w:val="7C7723E2"/>
    <w:rsid w:val="7C961A20"/>
    <w:rsid w:val="7C973F94"/>
    <w:rsid w:val="7C9F5D93"/>
    <w:rsid w:val="7CBB19BD"/>
    <w:rsid w:val="7CC11C19"/>
    <w:rsid w:val="7CD03A2F"/>
    <w:rsid w:val="7CD673E6"/>
    <w:rsid w:val="7CDF7451"/>
    <w:rsid w:val="7CDF7A3C"/>
    <w:rsid w:val="7CF04396"/>
    <w:rsid w:val="7CF29BF4"/>
    <w:rsid w:val="7CF401B4"/>
    <w:rsid w:val="7CF86A7C"/>
    <w:rsid w:val="7CFE9A73"/>
    <w:rsid w:val="7CFF6711"/>
    <w:rsid w:val="7CFFBBF6"/>
    <w:rsid w:val="7D0B72D7"/>
    <w:rsid w:val="7D27D221"/>
    <w:rsid w:val="7D3924E1"/>
    <w:rsid w:val="7D3E395D"/>
    <w:rsid w:val="7D6B282B"/>
    <w:rsid w:val="7D72477A"/>
    <w:rsid w:val="7D7C677F"/>
    <w:rsid w:val="7D913F95"/>
    <w:rsid w:val="7D9B12E1"/>
    <w:rsid w:val="7D9B55EE"/>
    <w:rsid w:val="7DAA5F1C"/>
    <w:rsid w:val="7DAF47DE"/>
    <w:rsid w:val="7DB55B20"/>
    <w:rsid w:val="7DB79627"/>
    <w:rsid w:val="7DBA3E80"/>
    <w:rsid w:val="7DBE6850"/>
    <w:rsid w:val="7DBF0BFB"/>
    <w:rsid w:val="7DBF4391"/>
    <w:rsid w:val="7DD5757E"/>
    <w:rsid w:val="7DD9296E"/>
    <w:rsid w:val="7DD9A274"/>
    <w:rsid w:val="7DDA71E4"/>
    <w:rsid w:val="7DDDC2D0"/>
    <w:rsid w:val="7DDF1E58"/>
    <w:rsid w:val="7DDF6B79"/>
    <w:rsid w:val="7DDFD140"/>
    <w:rsid w:val="7DE1A120"/>
    <w:rsid w:val="7DE9F423"/>
    <w:rsid w:val="7DED7670"/>
    <w:rsid w:val="7DEDAED5"/>
    <w:rsid w:val="7DEF74B9"/>
    <w:rsid w:val="7DF63207"/>
    <w:rsid w:val="7DF8A239"/>
    <w:rsid w:val="7DFB6D6B"/>
    <w:rsid w:val="7DFB7EE4"/>
    <w:rsid w:val="7DFE55FF"/>
    <w:rsid w:val="7DFE65B0"/>
    <w:rsid w:val="7DFF71A5"/>
    <w:rsid w:val="7E052833"/>
    <w:rsid w:val="7E1664EC"/>
    <w:rsid w:val="7E191995"/>
    <w:rsid w:val="7E1A21DD"/>
    <w:rsid w:val="7E1B8D10"/>
    <w:rsid w:val="7E1D6134"/>
    <w:rsid w:val="7E3FD544"/>
    <w:rsid w:val="7E414658"/>
    <w:rsid w:val="7E50097B"/>
    <w:rsid w:val="7E5A696A"/>
    <w:rsid w:val="7E5F5996"/>
    <w:rsid w:val="7E6680E4"/>
    <w:rsid w:val="7E684FE0"/>
    <w:rsid w:val="7E6DDA3F"/>
    <w:rsid w:val="7E7B8A05"/>
    <w:rsid w:val="7E7F8503"/>
    <w:rsid w:val="7E976E76"/>
    <w:rsid w:val="7E9B3C8F"/>
    <w:rsid w:val="7E9FF47D"/>
    <w:rsid w:val="7EA63C5A"/>
    <w:rsid w:val="7EA6506C"/>
    <w:rsid w:val="7EB20E37"/>
    <w:rsid w:val="7EB758AE"/>
    <w:rsid w:val="7EB76526"/>
    <w:rsid w:val="7EBB7053"/>
    <w:rsid w:val="7EBF19DA"/>
    <w:rsid w:val="7EBF9F9E"/>
    <w:rsid w:val="7EBFA908"/>
    <w:rsid w:val="7EBFB3DA"/>
    <w:rsid w:val="7EC76812"/>
    <w:rsid w:val="7ECBF843"/>
    <w:rsid w:val="7ED345C6"/>
    <w:rsid w:val="7ED7EDFB"/>
    <w:rsid w:val="7EDAE45A"/>
    <w:rsid w:val="7EDD54D2"/>
    <w:rsid w:val="7EDF33AF"/>
    <w:rsid w:val="7EDF9C1A"/>
    <w:rsid w:val="7EE07FBC"/>
    <w:rsid w:val="7EED365E"/>
    <w:rsid w:val="7EEF2595"/>
    <w:rsid w:val="7EEFC15F"/>
    <w:rsid w:val="7EF4C369"/>
    <w:rsid w:val="7EF6BA1B"/>
    <w:rsid w:val="7EFB570E"/>
    <w:rsid w:val="7EFB6ACF"/>
    <w:rsid w:val="7EFBEC5B"/>
    <w:rsid w:val="7EFCE2EF"/>
    <w:rsid w:val="7EFF243B"/>
    <w:rsid w:val="7EFF7C28"/>
    <w:rsid w:val="7EFF9F85"/>
    <w:rsid w:val="7EFFAA6D"/>
    <w:rsid w:val="7EFFB51D"/>
    <w:rsid w:val="7EFFF8E0"/>
    <w:rsid w:val="7F1FE0FA"/>
    <w:rsid w:val="7F2B23AA"/>
    <w:rsid w:val="7F3344D2"/>
    <w:rsid w:val="7F374BD2"/>
    <w:rsid w:val="7F3EF109"/>
    <w:rsid w:val="7F3FA9E6"/>
    <w:rsid w:val="7F412798"/>
    <w:rsid w:val="7F56C5CB"/>
    <w:rsid w:val="7F5B0F60"/>
    <w:rsid w:val="7F5D5F59"/>
    <w:rsid w:val="7F613DD0"/>
    <w:rsid w:val="7F642662"/>
    <w:rsid w:val="7F65EC78"/>
    <w:rsid w:val="7F668CE0"/>
    <w:rsid w:val="7F6F1CF3"/>
    <w:rsid w:val="7F6F2316"/>
    <w:rsid w:val="7F6FDE85"/>
    <w:rsid w:val="7F751F3B"/>
    <w:rsid w:val="7F769FF0"/>
    <w:rsid w:val="7F7704E9"/>
    <w:rsid w:val="7F7B24FC"/>
    <w:rsid w:val="7F7BA113"/>
    <w:rsid w:val="7F7BD9B6"/>
    <w:rsid w:val="7F7CD479"/>
    <w:rsid w:val="7F7F1A4A"/>
    <w:rsid w:val="7F7F5D14"/>
    <w:rsid w:val="7F7F61EA"/>
    <w:rsid w:val="7F7F7E1A"/>
    <w:rsid w:val="7F7FD183"/>
    <w:rsid w:val="7F8E7414"/>
    <w:rsid w:val="7F934C4E"/>
    <w:rsid w:val="7F9CCD04"/>
    <w:rsid w:val="7F9FBAF7"/>
    <w:rsid w:val="7FA78FE5"/>
    <w:rsid w:val="7FAB0DC6"/>
    <w:rsid w:val="7FAB5EB3"/>
    <w:rsid w:val="7FAD0111"/>
    <w:rsid w:val="7FAFB167"/>
    <w:rsid w:val="7FB30DB2"/>
    <w:rsid w:val="7FB33C48"/>
    <w:rsid w:val="7FB59996"/>
    <w:rsid w:val="7FB6E6E0"/>
    <w:rsid w:val="7FB7A296"/>
    <w:rsid w:val="7FBAD26C"/>
    <w:rsid w:val="7FBB2929"/>
    <w:rsid w:val="7FBD0F65"/>
    <w:rsid w:val="7FBD886B"/>
    <w:rsid w:val="7FBE197A"/>
    <w:rsid w:val="7FBF2298"/>
    <w:rsid w:val="7FBF2F77"/>
    <w:rsid w:val="7FBFCD76"/>
    <w:rsid w:val="7FBFF6E5"/>
    <w:rsid w:val="7FBFF8D3"/>
    <w:rsid w:val="7FC31EAD"/>
    <w:rsid w:val="7FC42C6F"/>
    <w:rsid w:val="7FC70D26"/>
    <w:rsid w:val="7FCD7385"/>
    <w:rsid w:val="7FCE0A7B"/>
    <w:rsid w:val="7FCF7BFF"/>
    <w:rsid w:val="7FCFCC20"/>
    <w:rsid w:val="7FCFEE7B"/>
    <w:rsid w:val="7FD10921"/>
    <w:rsid w:val="7FD141DE"/>
    <w:rsid w:val="7FD1F4A7"/>
    <w:rsid w:val="7FD797CC"/>
    <w:rsid w:val="7FDB73AA"/>
    <w:rsid w:val="7FDD6146"/>
    <w:rsid w:val="7FDDB124"/>
    <w:rsid w:val="7FDDC69E"/>
    <w:rsid w:val="7FDE0D90"/>
    <w:rsid w:val="7FDF37C4"/>
    <w:rsid w:val="7FDF43AA"/>
    <w:rsid w:val="7FDF592F"/>
    <w:rsid w:val="7FDFA58C"/>
    <w:rsid w:val="7FDFC67D"/>
    <w:rsid w:val="7FDFF49D"/>
    <w:rsid w:val="7FE26D6E"/>
    <w:rsid w:val="7FE4A1E4"/>
    <w:rsid w:val="7FE72B03"/>
    <w:rsid w:val="7FE75187"/>
    <w:rsid w:val="7FE7C34C"/>
    <w:rsid w:val="7FE9BE57"/>
    <w:rsid w:val="7FEB5C47"/>
    <w:rsid w:val="7FED969A"/>
    <w:rsid w:val="7FEE6EEC"/>
    <w:rsid w:val="7FEF26BA"/>
    <w:rsid w:val="7FEF3042"/>
    <w:rsid w:val="7FEF8190"/>
    <w:rsid w:val="7FF187E1"/>
    <w:rsid w:val="7FF2047A"/>
    <w:rsid w:val="7FF3521E"/>
    <w:rsid w:val="7FF3C86D"/>
    <w:rsid w:val="7FF53341"/>
    <w:rsid w:val="7FF74440"/>
    <w:rsid w:val="7FF77983"/>
    <w:rsid w:val="7FF77CDF"/>
    <w:rsid w:val="7FFA3EF9"/>
    <w:rsid w:val="7FFAA4FA"/>
    <w:rsid w:val="7FFAD497"/>
    <w:rsid w:val="7FFAEA40"/>
    <w:rsid w:val="7FFAEC34"/>
    <w:rsid w:val="7FFB24BA"/>
    <w:rsid w:val="7FFBC208"/>
    <w:rsid w:val="7FFC0FBD"/>
    <w:rsid w:val="7FFD4662"/>
    <w:rsid w:val="7FFD4A0B"/>
    <w:rsid w:val="7FFD5613"/>
    <w:rsid w:val="7FFD5B09"/>
    <w:rsid w:val="7FFD7C09"/>
    <w:rsid w:val="7FFDB997"/>
    <w:rsid w:val="7FFDBA6F"/>
    <w:rsid w:val="7FFDE599"/>
    <w:rsid w:val="7FFE076D"/>
    <w:rsid w:val="7FFE096A"/>
    <w:rsid w:val="7FFEC749"/>
    <w:rsid w:val="7FFF1FF6"/>
    <w:rsid w:val="7FFF20AD"/>
    <w:rsid w:val="7FFF42A1"/>
    <w:rsid w:val="7FFF483D"/>
    <w:rsid w:val="7FFF5500"/>
    <w:rsid w:val="7FFF5809"/>
    <w:rsid w:val="7FFF60BE"/>
    <w:rsid w:val="7FFF78DC"/>
    <w:rsid w:val="7FFF7DC9"/>
    <w:rsid w:val="7FFF82B6"/>
    <w:rsid w:val="7FFFAA6A"/>
    <w:rsid w:val="7FFFF65E"/>
    <w:rsid w:val="835864B6"/>
    <w:rsid w:val="86FF589C"/>
    <w:rsid w:val="8A4F811B"/>
    <w:rsid w:val="8A7E7EC2"/>
    <w:rsid w:val="8BBA5808"/>
    <w:rsid w:val="8BFBB3FB"/>
    <w:rsid w:val="8CF5763B"/>
    <w:rsid w:val="8CFFB4E0"/>
    <w:rsid w:val="8E3BE4FF"/>
    <w:rsid w:val="8EFB6132"/>
    <w:rsid w:val="8F3F1F3D"/>
    <w:rsid w:val="8F7799C2"/>
    <w:rsid w:val="8FF68884"/>
    <w:rsid w:val="91D793B8"/>
    <w:rsid w:val="96E68C38"/>
    <w:rsid w:val="979FE0F4"/>
    <w:rsid w:val="97BBB7C6"/>
    <w:rsid w:val="97DE7E5B"/>
    <w:rsid w:val="97EB3727"/>
    <w:rsid w:val="97FBB494"/>
    <w:rsid w:val="97FD79D6"/>
    <w:rsid w:val="98F9647C"/>
    <w:rsid w:val="99DF7708"/>
    <w:rsid w:val="9A72E5E2"/>
    <w:rsid w:val="9AF95D50"/>
    <w:rsid w:val="9BCB48A5"/>
    <w:rsid w:val="9BEFC015"/>
    <w:rsid w:val="9CBFEA14"/>
    <w:rsid w:val="9CF15629"/>
    <w:rsid w:val="9D72D5BA"/>
    <w:rsid w:val="9D7BBA12"/>
    <w:rsid w:val="9DBF73C5"/>
    <w:rsid w:val="9DEF280E"/>
    <w:rsid w:val="9DFD1918"/>
    <w:rsid w:val="9DFEEF3A"/>
    <w:rsid w:val="9E3955F3"/>
    <w:rsid w:val="9E6B7339"/>
    <w:rsid w:val="9EDFCB20"/>
    <w:rsid w:val="9EE7850D"/>
    <w:rsid w:val="9EF670B2"/>
    <w:rsid w:val="9EF7F76B"/>
    <w:rsid w:val="9EFECCC2"/>
    <w:rsid w:val="9EFFE6E8"/>
    <w:rsid w:val="9F3E8171"/>
    <w:rsid w:val="9FAF4F67"/>
    <w:rsid w:val="9FBA93F0"/>
    <w:rsid w:val="9FBAB6F1"/>
    <w:rsid w:val="9FBC373C"/>
    <w:rsid w:val="9FEDD466"/>
    <w:rsid w:val="9FEDE013"/>
    <w:rsid w:val="9FEE744E"/>
    <w:rsid w:val="9FF04239"/>
    <w:rsid w:val="9FF57C96"/>
    <w:rsid w:val="9FFB9EE3"/>
    <w:rsid w:val="9FFF36CA"/>
    <w:rsid w:val="9FFF52DD"/>
    <w:rsid w:val="A1F34BD9"/>
    <w:rsid w:val="A3BEC521"/>
    <w:rsid w:val="A473835B"/>
    <w:rsid w:val="A596BCE2"/>
    <w:rsid w:val="A5F1E8E7"/>
    <w:rsid w:val="A5FF4870"/>
    <w:rsid w:val="A6FC09BA"/>
    <w:rsid w:val="A75F936C"/>
    <w:rsid w:val="A7E4BCA3"/>
    <w:rsid w:val="A7EE2DE9"/>
    <w:rsid w:val="A7FDE82C"/>
    <w:rsid w:val="A99DD129"/>
    <w:rsid w:val="AAF7BBC5"/>
    <w:rsid w:val="AAFC54E8"/>
    <w:rsid w:val="AAFDE026"/>
    <w:rsid w:val="AB770CC1"/>
    <w:rsid w:val="ABCE4EAE"/>
    <w:rsid w:val="ABE1098A"/>
    <w:rsid w:val="ABEF319C"/>
    <w:rsid w:val="ABFF5232"/>
    <w:rsid w:val="ACF915EC"/>
    <w:rsid w:val="ACFFC1AE"/>
    <w:rsid w:val="AE7F7F1C"/>
    <w:rsid w:val="AE9FA4B8"/>
    <w:rsid w:val="AEDFC7EE"/>
    <w:rsid w:val="AEF76386"/>
    <w:rsid w:val="AEFF1721"/>
    <w:rsid w:val="AEFFE6A1"/>
    <w:rsid w:val="AF6E42B7"/>
    <w:rsid w:val="AF6FD3DE"/>
    <w:rsid w:val="AF7F34F2"/>
    <w:rsid w:val="AF7F57D0"/>
    <w:rsid w:val="AFAF0645"/>
    <w:rsid w:val="AFBA0CB2"/>
    <w:rsid w:val="AFBDBDD7"/>
    <w:rsid w:val="AFBF4D06"/>
    <w:rsid w:val="AFDE11E1"/>
    <w:rsid w:val="AFDEC187"/>
    <w:rsid w:val="AFEF5F6D"/>
    <w:rsid w:val="AFFA4E97"/>
    <w:rsid w:val="AFFD33BC"/>
    <w:rsid w:val="AFFD4B96"/>
    <w:rsid w:val="AFFD50EC"/>
    <w:rsid w:val="AFFEFBE6"/>
    <w:rsid w:val="AFFF59D6"/>
    <w:rsid w:val="AFFF64F5"/>
    <w:rsid w:val="AFFFDCA8"/>
    <w:rsid w:val="B0BC83CE"/>
    <w:rsid w:val="B1E90C80"/>
    <w:rsid w:val="B35F9882"/>
    <w:rsid w:val="B3B959F4"/>
    <w:rsid w:val="B3BE048A"/>
    <w:rsid w:val="B3FF278D"/>
    <w:rsid w:val="B4F79CA4"/>
    <w:rsid w:val="B4FB9436"/>
    <w:rsid w:val="B4FFD4B1"/>
    <w:rsid w:val="B5D796BD"/>
    <w:rsid w:val="B5DFD345"/>
    <w:rsid w:val="B5FF93D4"/>
    <w:rsid w:val="B6BD60C4"/>
    <w:rsid w:val="B6DF3660"/>
    <w:rsid w:val="B6DFFB4B"/>
    <w:rsid w:val="B6ED5965"/>
    <w:rsid w:val="B6FB0EFC"/>
    <w:rsid w:val="B6FB2F09"/>
    <w:rsid w:val="B6FF8AA3"/>
    <w:rsid w:val="B7278174"/>
    <w:rsid w:val="B75F2064"/>
    <w:rsid w:val="B76F7F9D"/>
    <w:rsid w:val="B77FB25E"/>
    <w:rsid w:val="B7B73C5C"/>
    <w:rsid w:val="B7DDCF75"/>
    <w:rsid w:val="B7DF570C"/>
    <w:rsid w:val="B7DF6920"/>
    <w:rsid w:val="B7E74273"/>
    <w:rsid w:val="B7EEFB99"/>
    <w:rsid w:val="B7EFBEC5"/>
    <w:rsid w:val="B7F9DD92"/>
    <w:rsid w:val="B7FB72DD"/>
    <w:rsid w:val="B94BE975"/>
    <w:rsid w:val="BA7B23C6"/>
    <w:rsid w:val="BAAFAF9E"/>
    <w:rsid w:val="BAFD0431"/>
    <w:rsid w:val="BAFE6127"/>
    <w:rsid w:val="BB2BECF3"/>
    <w:rsid w:val="BB7E507B"/>
    <w:rsid w:val="BB8F2E48"/>
    <w:rsid w:val="BBBBA0EC"/>
    <w:rsid w:val="BBBD0F18"/>
    <w:rsid w:val="BBBD5052"/>
    <w:rsid w:val="BBBEE0C6"/>
    <w:rsid w:val="BBCE6A08"/>
    <w:rsid w:val="BBD7CFC5"/>
    <w:rsid w:val="BBDD8106"/>
    <w:rsid w:val="BBEBA678"/>
    <w:rsid w:val="BBFED678"/>
    <w:rsid w:val="BC07C6EE"/>
    <w:rsid w:val="BC7B0866"/>
    <w:rsid w:val="BC7DF676"/>
    <w:rsid w:val="BCBAA610"/>
    <w:rsid w:val="BCBF3DA0"/>
    <w:rsid w:val="BCBFBBCB"/>
    <w:rsid w:val="BCCFB9EB"/>
    <w:rsid w:val="BCFEB3C8"/>
    <w:rsid w:val="BCFF87C7"/>
    <w:rsid w:val="BD159B47"/>
    <w:rsid w:val="BD5F9C39"/>
    <w:rsid w:val="BD9E6A5B"/>
    <w:rsid w:val="BDBF3C4C"/>
    <w:rsid w:val="BDCE3CBD"/>
    <w:rsid w:val="BDDF1D90"/>
    <w:rsid w:val="BDEE550A"/>
    <w:rsid w:val="BDFDABC8"/>
    <w:rsid w:val="BDFF569A"/>
    <w:rsid w:val="BDFF60B6"/>
    <w:rsid w:val="BDFF7D51"/>
    <w:rsid w:val="BE262179"/>
    <w:rsid w:val="BE332371"/>
    <w:rsid w:val="BE5B2936"/>
    <w:rsid w:val="BE679F46"/>
    <w:rsid w:val="BE6F17A4"/>
    <w:rsid w:val="BE9F67BB"/>
    <w:rsid w:val="BED7A7AE"/>
    <w:rsid w:val="BEE5F0D1"/>
    <w:rsid w:val="BEEF4F54"/>
    <w:rsid w:val="BEFA91F8"/>
    <w:rsid w:val="BEFD2B5A"/>
    <w:rsid w:val="BEFFE8E7"/>
    <w:rsid w:val="BF1D9FA1"/>
    <w:rsid w:val="BF2F4406"/>
    <w:rsid w:val="BF5E30CB"/>
    <w:rsid w:val="BF677372"/>
    <w:rsid w:val="BF69B727"/>
    <w:rsid w:val="BF7F3CEB"/>
    <w:rsid w:val="BF7FD8DD"/>
    <w:rsid w:val="BFACA1BA"/>
    <w:rsid w:val="BFAD0A5B"/>
    <w:rsid w:val="BFB5CE66"/>
    <w:rsid w:val="BFBFE547"/>
    <w:rsid w:val="BFBFF975"/>
    <w:rsid w:val="BFCEC373"/>
    <w:rsid w:val="BFDB7048"/>
    <w:rsid w:val="BFDF4577"/>
    <w:rsid w:val="BFDF6A87"/>
    <w:rsid w:val="BFE0A2C8"/>
    <w:rsid w:val="BFEB5EF1"/>
    <w:rsid w:val="BFF1AB59"/>
    <w:rsid w:val="BFF95C8C"/>
    <w:rsid w:val="BFFB5F1D"/>
    <w:rsid w:val="BFFE5DDC"/>
    <w:rsid w:val="BFFE74A7"/>
    <w:rsid w:val="BFFF23D7"/>
    <w:rsid w:val="BFFFA31B"/>
    <w:rsid w:val="BFFFC9DB"/>
    <w:rsid w:val="C0DF6857"/>
    <w:rsid w:val="C2EE863A"/>
    <w:rsid w:val="C3B70622"/>
    <w:rsid w:val="C4B7CC1C"/>
    <w:rsid w:val="C5177F48"/>
    <w:rsid w:val="C52D4053"/>
    <w:rsid w:val="C557193B"/>
    <w:rsid w:val="C6FF6AF0"/>
    <w:rsid w:val="C75B988A"/>
    <w:rsid w:val="C7DED5B2"/>
    <w:rsid w:val="C7E75DCE"/>
    <w:rsid w:val="C7F79355"/>
    <w:rsid w:val="C9FEBEBF"/>
    <w:rsid w:val="C9FFFC85"/>
    <w:rsid w:val="CB97801F"/>
    <w:rsid w:val="CBD3D240"/>
    <w:rsid w:val="CBDFDB75"/>
    <w:rsid w:val="CBEF6020"/>
    <w:rsid w:val="CBFF0587"/>
    <w:rsid w:val="CBFFD674"/>
    <w:rsid w:val="CC5E72C7"/>
    <w:rsid w:val="CD1ED750"/>
    <w:rsid w:val="CD7F244C"/>
    <w:rsid w:val="CDF7E2DB"/>
    <w:rsid w:val="CE29E47C"/>
    <w:rsid w:val="CEEFDDC6"/>
    <w:rsid w:val="CEFDA0D6"/>
    <w:rsid w:val="CF06C0E0"/>
    <w:rsid w:val="CF7BC544"/>
    <w:rsid w:val="CF7D6A0A"/>
    <w:rsid w:val="CF7F1DCB"/>
    <w:rsid w:val="CF9E6108"/>
    <w:rsid w:val="CFA65F49"/>
    <w:rsid w:val="CFAE57BC"/>
    <w:rsid w:val="CFCF9E53"/>
    <w:rsid w:val="CFDEF40B"/>
    <w:rsid w:val="CFF6132E"/>
    <w:rsid w:val="CFF7E594"/>
    <w:rsid w:val="CFFA6467"/>
    <w:rsid w:val="CFFADD31"/>
    <w:rsid w:val="CFFD16C8"/>
    <w:rsid w:val="CFFFB635"/>
    <w:rsid w:val="D0F2B0C7"/>
    <w:rsid w:val="D13EFE29"/>
    <w:rsid w:val="D176162E"/>
    <w:rsid w:val="D27BA209"/>
    <w:rsid w:val="D27D3686"/>
    <w:rsid w:val="D2FBD6E4"/>
    <w:rsid w:val="D32FDF53"/>
    <w:rsid w:val="D3BFE219"/>
    <w:rsid w:val="D3DE22B9"/>
    <w:rsid w:val="D47FAF2C"/>
    <w:rsid w:val="D57DA6DC"/>
    <w:rsid w:val="D57FF14D"/>
    <w:rsid w:val="D59E8223"/>
    <w:rsid w:val="D5A6E39A"/>
    <w:rsid w:val="D5D7A065"/>
    <w:rsid w:val="D5F770F9"/>
    <w:rsid w:val="D63F8C29"/>
    <w:rsid w:val="D6763BF3"/>
    <w:rsid w:val="D6A7B808"/>
    <w:rsid w:val="D6BF5217"/>
    <w:rsid w:val="D6DFF190"/>
    <w:rsid w:val="D707747F"/>
    <w:rsid w:val="D7CFD767"/>
    <w:rsid w:val="D7DE748E"/>
    <w:rsid w:val="D7E7DA27"/>
    <w:rsid w:val="D7FC25F6"/>
    <w:rsid w:val="D7FF89B3"/>
    <w:rsid w:val="D7FFCCE3"/>
    <w:rsid w:val="D85C70CE"/>
    <w:rsid w:val="D8770DC2"/>
    <w:rsid w:val="D87D417D"/>
    <w:rsid w:val="D89DA7C4"/>
    <w:rsid w:val="D96F3632"/>
    <w:rsid w:val="D96F6EA3"/>
    <w:rsid w:val="D9FFC99D"/>
    <w:rsid w:val="DAAA1B64"/>
    <w:rsid w:val="DAFB4223"/>
    <w:rsid w:val="DB3B9696"/>
    <w:rsid w:val="DB3F438B"/>
    <w:rsid w:val="DB47FC2D"/>
    <w:rsid w:val="DB5DCD29"/>
    <w:rsid w:val="DB7794B2"/>
    <w:rsid w:val="DB7AAC73"/>
    <w:rsid w:val="DB7E89F1"/>
    <w:rsid w:val="DB7F0A3B"/>
    <w:rsid w:val="DB9E080C"/>
    <w:rsid w:val="DBAE0300"/>
    <w:rsid w:val="DBD754C0"/>
    <w:rsid w:val="DBDECA1E"/>
    <w:rsid w:val="DBE34893"/>
    <w:rsid w:val="DBEFC53B"/>
    <w:rsid w:val="DBF58F63"/>
    <w:rsid w:val="DBF7E33E"/>
    <w:rsid w:val="DBFC3819"/>
    <w:rsid w:val="DBFE38A3"/>
    <w:rsid w:val="DBFF13D9"/>
    <w:rsid w:val="DBFFEA6B"/>
    <w:rsid w:val="DCFDB6A1"/>
    <w:rsid w:val="DD27AB82"/>
    <w:rsid w:val="DD7D1DC6"/>
    <w:rsid w:val="DD87AC26"/>
    <w:rsid w:val="DD98A805"/>
    <w:rsid w:val="DD9ACE9A"/>
    <w:rsid w:val="DD9D9D58"/>
    <w:rsid w:val="DDB7F06F"/>
    <w:rsid w:val="DDD7BEA4"/>
    <w:rsid w:val="DDD7C64C"/>
    <w:rsid w:val="DDDFD04B"/>
    <w:rsid w:val="DDF434CD"/>
    <w:rsid w:val="DDF8FAA1"/>
    <w:rsid w:val="DDF9E743"/>
    <w:rsid w:val="DDFAF6CE"/>
    <w:rsid w:val="DDFF9349"/>
    <w:rsid w:val="DE776E97"/>
    <w:rsid w:val="DEBE9922"/>
    <w:rsid w:val="DEBF8317"/>
    <w:rsid w:val="DECF2995"/>
    <w:rsid w:val="DED57C2F"/>
    <w:rsid w:val="DEEBCAA5"/>
    <w:rsid w:val="DEFF9FA4"/>
    <w:rsid w:val="DF1FB04D"/>
    <w:rsid w:val="DF3E572B"/>
    <w:rsid w:val="DF59C35A"/>
    <w:rsid w:val="DF6FD4A4"/>
    <w:rsid w:val="DF77A9D0"/>
    <w:rsid w:val="DF7EFC34"/>
    <w:rsid w:val="DF9F823D"/>
    <w:rsid w:val="DFA9FE5A"/>
    <w:rsid w:val="DFAF16C8"/>
    <w:rsid w:val="DFBCE9AC"/>
    <w:rsid w:val="DFBE840B"/>
    <w:rsid w:val="DFCCE9A8"/>
    <w:rsid w:val="DFCF0363"/>
    <w:rsid w:val="DFCF43EF"/>
    <w:rsid w:val="DFD6988B"/>
    <w:rsid w:val="DFDB1FE6"/>
    <w:rsid w:val="DFDB8AE1"/>
    <w:rsid w:val="DFDFE819"/>
    <w:rsid w:val="DFEB306A"/>
    <w:rsid w:val="DFED894A"/>
    <w:rsid w:val="DFF31655"/>
    <w:rsid w:val="DFF33E34"/>
    <w:rsid w:val="DFF7ACFA"/>
    <w:rsid w:val="DFF98F59"/>
    <w:rsid w:val="DFFBFEC6"/>
    <w:rsid w:val="DFFDC88E"/>
    <w:rsid w:val="DFFE22AA"/>
    <w:rsid w:val="DFFEA5F2"/>
    <w:rsid w:val="DFFF2A30"/>
    <w:rsid w:val="DFFF84C9"/>
    <w:rsid w:val="DFFFAD73"/>
    <w:rsid w:val="DFFFEA59"/>
    <w:rsid w:val="E1760838"/>
    <w:rsid w:val="E2B1C951"/>
    <w:rsid w:val="E2FDF444"/>
    <w:rsid w:val="E3933C23"/>
    <w:rsid w:val="E3B349C5"/>
    <w:rsid w:val="E3BEB284"/>
    <w:rsid w:val="E3D453C2"/>
    <w:rsid w:val="E3FF932D"/>
    <w:rsid w:val="E3FFDA0A"/>
    <w:rsid w:val="E42DD954"/>
    <w:rsid w:val="E47D9223"/>
    <w:rsid w:val="E4EFA035"/>
    <w:rsid w:val="E4FEAD11"/>
    <w:rsid w:val="E5332D6D"/>
    <w:rsid w:val="E5CF2F70"/>
    <w:rsid w:val="E5EF7DAE"/>
    <w:rsid w:val="E5FE16B2"/>
    <w:rsid w:val="E5FE2B9B"/>
    <w:rsid w:val="E5FE58A7"/>
    <w:rsid w:val="E63F609D"/>
    <w:rsid w:val="E6477F3F"/>
    <w:rsid w:val="E6A99FDA"/>
    <w:rsid w:val="E6BF6061"/>
    <w:rsid w:val="E6D79DB9"/>
    <w:rsid w:val="E6F7D7EF"/>
    <w:rsid w:val="E6FB1A52"/>
    <w:rsid w:val="E6FB339E"/>
    <w:rsid w:val="E7798F6E"/>
    <w:rsid w:val="E77EA97D"/>
    <w:rsid w:val="E7BFA7C5"/>
    <w:rsid w:val="E7C345E7"/>
    <w:rsid w:val="E7DE2F6E"/>
    <w:rsid w:val="E7DF1CC8"/>
    <w:rsid w:val="E7EB917F"/>
    <w:rsid w:val="E7ED895A"/>
    <w:rsid w:val="E7F68B68"/>
    <w:rsid w:val="E7FA0784"/>
    <w:rsid w:val="E7FE450A"/>
    <w:rsid w:val="E87F5BA3"/>
    <w:rsid w:val="E8BB4510"/>
    <w:rsid w:val="E8FF76A3"/>
    <w:rsid w:val="E96B3B4D"/>
    <w:rsid w:val="EA8F4B62"/>
    <w:rsid w:val="EADF072E"/>
    <w:rsid w:val="EAEA5571"/>
    <w:rsid w:val="EAEFF623"/>
    <w:rsid w:val="EAFB1617"/>
    <w:rsid w:val="EAFB4255"/>
    <w:rsid w:val="EB3CE8B4"/>
    <w:rsid w:val="EBA70D36"/>
    <w:rsid w:val="EBD9B3E3"/>
    <w:rsid w:val="EBEF62C8"/>
    <w:rsid w:val="EC193F3F"/>
    <w:rsid w:val="EC7B6969"/>
    <w:rsid w:val="ECDF1535"/>
    <w:rsid w:val="ED7AE5C9"/>
    <w:rsid w:val="ED8B1048"/>
    <w:rsid w:val="EDABB994"/>
    <w:rsid w:val="EDBCA700"/>
    <w:rsid w:val="EDC7C7D9"/>
    <w:rsid w:val="EDCF953F"/>
    <w:rsid w:val="EDECAD82"/>
    <w:rsid w:val="EDEDCE19"/>
    <w:rsid w:val="EDEF3EFC"/>
    <w:rsid w:val="EDEF653B"/>
    <w:rsid w:val="EDFE9EB9"/>
    <w:rsid w:val="EDFF10DD"/>
    <w:rsid w:val="EDFF3CB6"/>
    <w:rsid w:val="EE0EDBC3"/>
    <w:rsid w:val="EE4F8CA7"/>
    <w:rsid w:val="EE7665A8"/>
    <w:rsid w:val="EEA5AFD2"/>
    <w:rsid w:val="EEB69AFC"/>
    <w:rsid w:val="EEB7112C"/>
    <w:rsid w:val="EEBD427A"/>
    <w:rsid w:val="EEBFBE14"/>
    <w:rsid w:val="EEEEBC80"/>
    <w:rsid w:val="EEF7967A"/>
    <w:rsid w:val="EEFA7C57"/>
    <w:rsid w:val="EF1E49F5"/>
    <w:rsid w:val="EF3725FC"/>
    <w:rsid w:val="EF7320E6"/>
    <w:rsid w:val="EF7370BD"/>
    <w:rsid w:val="EF7DB1B0"/>
    <w:rsid w:val="EF7EE24E"/>
    <w:rsid w:val="EF7F9619"/>
    <w:rsid w:val="EF9748AD"/>
    <w:rsid w:val="EFBBFAB6"/>
    <w:rsid w:val="EFBD48F6"/>
    <w:rsid w:val="EFBDF23B"/>
    <w:rsid w:val="EFBE410E"/>
    <w:rsid w:val="EFBFC0FF"/>
    <w:rsid w:val="EFCE11B4"/>
    <w:rsid w:val="EFCF1A5A"/>
    <w:rsid w:val="EFD76993"/>
    <w:rsid w:val="EFEE09C2"/>
    <w:rsid w:val="EFEE0BEB"/>
    <w:rsid w:val="EFEFD270"/>
    <w:rsid w:val="EFF1C90F"/>
    <w:rsid w:val="EFF726FE"/>
    <w:rsid w:val="EFF7C5D5"/>
    <w:rsid w:val="EFFB5498"/>
    <w:rsid w:val="EFFBA7A8"/>
    <w:rsid w:val="EFFC757B"/>
    <w:rsid w:val="EFFF0F2E"/>
    <w:rsid w:val="EFFF3F5E"/>
    <w:rsid w:val="EFFF4406"/>
    <w:rsid w:val="EFFFC3AF"/>
    <w:rsid w:val="F0FF5C6D"/>
    <w:rsid w:val="F15406DD"/>
    <w:rsid w:val="F1670070"/>
    <w:rsid w:val="F1771572"/>
    <w:rsid w:val="F179CE75"/>
    <w:rsid w:val="F1EFA130"/>
    <w:rsid w:val="F1F73439"/>
    <w:rsid w:val="F22F0E4B"/>
    <w:rsid w:val="F27D26A7"/>
    <w:rsid w:val="F29D75DF"/>
    <w:rsid w:val="F29ED2C8"/>
    <w:rsid w:val="F2F0090F"/>
    <w:rsid w:val="F2F5EB34"/>
    <w:rsid w:val="F2FB47C0"/>
    <w:rsid w:val="F2FEA681"/>
    <w:rsid w:val="F2FF5829"/>
    <w:rsid w:val="F35E39B9"/>
    <w:rsid w:val="F3674774"/>
    <w:rsid w:val="F37C43F3"/>
    <w:rsid w:val="F37F9A4A"/>
    <w:rsid w:val="F3BF80B9"/>
    <w:rsid w:val="F3BFD672"/>
    <w:rsid w:val="F3C7BE51"/>
    <w:rsid w:val="F3CB61FC"/>
    <w:rsid w:val="F3CC4E2E"/>
    <w:rsid w:val="F3CF26B1"/>
    <w:rsid w:val="F3D7F259"/>
    <w:rsid w:val="F3DB97E7"/>
    <w:rsid w:val="F3F954B4"/>
    <w:rsid w:val="F3FA73D9"/>
    <w:rsid w:val="F3FBC58F"/>
    <w:rsid w:val="F3FFE888"/>
    <w:rsid w:val="F43D3453"/>
    <w:rsid w:val="F49D257D"/>
    <w:rsid w:val="F4CEE76F"/>
    <w:rsid w:val="F4D7EAF0"/>
    <w:rsid w:val="F4FF326A"/>
    <w:rsid w:val="F4FF4D52"/>
    <w:rsid w:val="F567ED93"/>
    <w:rsid w:val="F5768A29"/>
    <w:rsid w:val="F5B5A44C"/>
    <w:rsid w:val="F5D11766"/>
    <w:rsid w:val="F5DF10E6"/>
    <w:rsid w:val="F5EF4CE2"/>
    <w:rsid w:val="F5EFD5B2"/>
    <w:rsid w:val="F5F704BE"/>
    <w:rsid w:val="F5F76D0E"/>
    <w:rsid w:val="F5FB6E9A"/>
    <w:rsid w:val="F5FE5B48"/>
    <w:rsid w:val="F5FE5DF6"/>
    <w:rsid w:val="F61657C2"/>
    <w:rsid w:val="F673C405"/>
    <w:rsid w:val="F678A701"/>
    <w:rsid w:val="F68E0FC5"/>
    <w:rsid w:val="F68EFF9F"/>
    <w:rsid w:val="F6AFC18A"/>
    <w:rsid w:val="F6B7C1B0"/>
    <w:rsid w:val="F6BE74C0"/>
    <w:rsid w:val="F6D7FA4D"/>
    <w:rsid w:val="F6EE1BBE"/>
    <w:rsid w:val="F6EEBB74"/>
    <w:rsid w:val="F6F1A6B9"/>
    <w:rsid w:val="F6F94996"/>
    <w:rsid w:val="F6FE73CB"/>
    <w:rsid w:val="F732AC09"/>
    <w:rsid w:val="F7396B9E"/>
    <w:rsid w:val="F76EEAA0"/>
    <w:rsid w:val="F779A7F1"/>
    <w:rsid w:val="F77B84DB"/>
    <w:rsid w:val="F77F0EB4"/>
    <w:rsid w:val="F77FFABC"/>
    <w:rsid w:val="F787249F"/>
    <w:rsid w:val="F7A34AFD"/>
    <w:rsid w:val="F7AEAEAE"/>
    <w:rsid w:val="F7B822BA"/>
    <w:rsid w:val="F7BB526C"/>
    <w:rsid w:val="F7BEA3A8"/>
    <w:rsid w:val="F7D59AC5"/>
    <w:rsid w:val="F7D79EA9"/>
    <w:rsid w:val="F7DE316A"/>
    <w:rsid w:val="F7DF5AB7"/>
    <w:rsid w:val="F7DF66F0"/>
    <w:rsid w:val="F7DF7768"/>
    <w:rsid w:val="F7DFAB18"/>
    <w:rsid w:val="F7DFD6F7"/>
    <w:rsid w:val="F7E7528D"/>
    <w:rsid w:val="F7E7E79E"/>
    <w:rsid w:val="F7E883F9"/>
    <w:rsid w:val="F7EC7F5D"/>
    <w:rsid w:val="F7EDE977"/>
    <w:rsid w:val="F7EF9CC6"/>
    <w:rsid w:val="F7EFB33C"/>
    <w:rsid w:val="F7EFFDF5"/>
    <w:rsid w:val="F7F3A70E"/>
    <w:rsid w:val="F7F6DB56"/>
    <w:rsid w:val="F7F9BB23"/>
    <w:rsid w:val="F7FB1933"/>
    <w:rsid w:val="F7FD6A20"/>
    <w:rsid w:val="F7FE3FBE"/>
    <w:rsid w:val="F7FEC24A"/>
    <w:rsid w:val="F7FEFFFB"/>
    <w:rsid w:val="F7FF1F19"/>
    <w:rsid w:val="F7FFFD77"/>
    <w:rsid w:val="F83F357C"/>
    <w:rsid w:val="F8759E57"/>
    <w:rsid w:val="F8FEBBBF"/>
    <w:rsid w:val="F939F888"/>
    <w:rsid w:val="F96B792C"/>
    <w:rsid w:val="F96FD6A8"/>
    <w:rsid w:val="F97D7730"/>
    <w:rsid w:val="F97ED4FF"/>
    <w:rsid w:val="F97F7864"/>
    <w:rsid w:val="F9AC698A"/>
    <w:rsid w:val="F9C729BB"/>
    <w:rsid w:val="F9F35C3C"/>
    <w:rsid w:val="F9F738D7"/>
    <w:rsid w:val="F9FEC6B5"/>
    <w:rsid w:val="FA1FE0CE"/>
    <w:rsid w:val="FA7DCAB7"/>
    <w:rsid w:val="FA9FECB8"/>
    <w:rsid w:val="FAE763BF"/>
    <w:rsid w:val="FAF7F527"/>
    <w:rsid w:val="FAFF6E9B"/>
    <w:rsid w:val="FB2FA4A8"/>
    <w:rsid w:val="FB3B684F"/>
    <w:rsid w:val="FB3ED808"/>
    <w:rsid w:val="FB5BD086"/>
    <w:rsid w:val="FB67EBF5"/>
    <w:rsid w:val="FB737563"/>
    <w:rsid w:val="FB7563FE"/>
    <w:rsid w:val="FB7D0235"/>
    <w:rsid w:val="FB95C031"/>
    <w:rsid w:val="FB9E9514"/>
    <w:rsid w:val="FB9FBDE7"/>
    <w:rsid w:val="FBAAC427"/>
    <w:rsid w:val="FBAF00D6"/>
    <w:rsid w:val="FBB72A8A"/>
    <w:rsid w:val="FBB7D510"/>
    <w:rsid w:val="FBBD9AF1"/>
    <w:rsid w:val="FBBFD4B2"/>
    <w:rsid w:val="FBD22E24"/>
    <w:rsid w:val="FBD616DE"/>
    <w:rsid w:val="FBDB7007"/>
    <w:rsid w:val="FBDB89C4"/>
    <w:rsid w:val="FBDBA6F9"/>
    <w:rsid w:val="FBDF5B45"/>
    <w:rsid w:val="FBDFA387"/>
    <w:rsid w:val="FBE71C25"/>
    <w:rsid w:val="FBE86B9B"/>
    <w:rsid w:val="FBF101D1"/>
    <w:rsid w:val="FBF2FC9A"/>
    <w:rsid w:val="FBF3592B"/>
    <w:rsid w:val="FBF65D96"/>
    <w:rsid w:val="FBF79AC5"/>
    <w:rsid w:val="FBF7D98D"/>
    <w:rsid w:val="FBF9D7F1"/>
    <w:rsid w:val="FBFA1A4A"/>
    <w:rsid w:val="FBFC0C31"/>
    <w:rsid w:val="FBFDC124"/>
    <w:rsid w:val="FBFEB715"/>
    <w:rsid w:val="FBFF19A4"/>
    <w:rsid w:val="FBFF3C81"/>
    <w:rsid w:val="FBFF4C7F"/>
    <w:rsid w:val="FBFFA817"/>
    <w:rsid w:val="FBFFFA5A"/>
    <w:rsid w:val="FC59C8A6"/>
    <w:rsid w:val="FC5F68E3"/>
    <w:rsid w:val="FC77E9C2"/>
    <w:rsid w:val="FCDB59DD"/>
    <w:rsid w:val="FCE36C2F"/>
    <w:rsid w:val="FCF5237B"/>
    <w:rsid w:val="FCF98151"/>
    <w:rsid w:val="FCFCF4AD"/>
    <w:rsid w:val="FCFFD512"/>
    <w:rsid w:val="FD0EA810"/>
    <w:rsid w:val="FD175450"/>
    <w:rsid w:val="FD2FEE05"/>
    <w:rsid w:val="FD3CF941"/>
    <w:rsid w:val="FD4F8490"/>
    <w:rsid w:val="FD5FBB9F"/>
    <w:rsid w:val="FD7A5278"/>
    <w:rsid w:val="FD7C472A"/>
    <w:rsid w:val="FD7D42ED"/>
    <w:rsid w:val="FD7EA1B0"/>
    <w:rsid w:val="FD8FF4F8"/>
    <w:rsid w:val="FD95D94F"/>
    <w:rsid w:val="FD96F1F9"/>
    <w:rsid w:val="FDA3EDC5"/>
    <w:rsid w:val="FDAEB769"/>
    <w:rsid w:val="FDBB6D0D"/>
    <w:rsid w:val="FDBDCE54"/>
    <w:rsid w:val="FDBF1627"/>
    <w:rsid w:val="FDBFB4EA"/>
    <w:rsid w:val="FDCC5D92"/>
    <w:rsid w:val="FDDB0E04"/>
    <w:rsid w:val="FDDF5990"/>
    <w:rsid w:val="FDDF894F"/>
    <w:rsid w:val="FDDFD16A"/>
    <w:rsid w:val="FDDFE6EA"/>
    <w:rsid w:val="FDE284DC"/>
    <w:rsid w:val="FDE36BE8"/>
    <w:rsid w:val="FDEDF181"/>
    <w:rsid w:val="FDEF5873"/>
    <w:rsid w:val="FDF1C64A"/>
    <w:rsid w:val="FDF3B2B3"/>
    <w:rsid w:val="FDF79101"/>
    <w:rsid w:val="FDF7E316"/>
    <w:rsid w:val="FDF9C39F"/>
    <w:rsid w:val="FDFB05C8"/>
    <w:rsid w:val="FDFBD503"/>
    <w:rsid w:val="FDFDA80A"/>
    <w:rsid w:val="FDFE1223"/>
    <w:rsid w:val="FDFE13E3"/>
    <w:rsid w:val="FDFEF644"/>
    <w:rsid w:val="FDFF1308"/>
    <w:rsid w:val="FDFF2200"/>
    <w:rsid w:val="FDFF3529"/>
    <w:rsid w:val="FDFFE92E"/>
    <w:rsid w:val="FE6FD691"/>
    <w:rsid w:val="FE734873"/>
    <w:rsid w:val="FE7F9113"/>
    <w:rsid w:val="FE83F7A8"/>
    <w:rsid w:val="FE9EB501"/>
    <w:rsid w:val="FEA350BD"/>
    <w:rsid w:val="FEAE3BCD"/>
    <w:rsid w:val="FEAF0EC4"/>
    <w:rsid w:val="FEB757B2"/>
    <w:rsid w:val="FEBD70F2"/>
    <w:rsid w:val="FEDBCA51"/>
    <w:rsid w:val="FEDD5D9A"/>
    <w:rsid w:val="FEDDF7A1"/>
    <w:rsid w:val="FEDEBB0D"/>
    <w:rsid w:val="FEDEC272"/>
    <w:rsid w:val="FEDF5583"/>
    <w:rsid w:val="FEDFF15F"/>
    <w:rsid w:val="FEEAF966"/>
    <w:rsid w:val="FEEB7AF3"/>
    <w:rsid w:val="FEEDFD5A"/>
    <w:rsid w:val="FEEE8048"/>
    <w:rsid w:val="FEF640DE"/>
    <w:rsid w:val="FEF68902"/>
    <w:rsid w:val="FEFAC1F4"/>
    <w:rsid w:val="FEFF21CB"/>
    <w:rsid w:val="FEFF28D2"/>
    <w:rsid w:val="FEFF5B6C"/>
    <w:rsid w:val="FF2D4314"/>
    <w:rsid w:val="FF3B3EAC"/>
    <w:rsid w:val="FF3F01F6"/>
    <w:rsid w:val="FF45046D"/>
    <w:rsid w:val="FF4917E2"/>
    <w:rsid w:val="FF5A93C2"/>
    <w:rsid w:val="FF5B6E66"/>
    <w:rsid w:val="FF5EDB19"/>
    <w:rsid w:val="FF5F3DF7"/>
    <w:rsid w:val="FF662C8F"/>
    <w:rsid w:val="FF671EB3"/>
    <w:rsid w:val="FF6753AA"/>
    <w:rsid w:val="FF6E178B"/>
    <w:rsid w:val="FF6ED252"/>
    <w:rsid w:val="FF733504"/>
    <w:rsid w:val="FF7335EC"/>
    <w:rsid w:val="FF741F50"/>
    <w:rsid w:val="FF751C20"/>
    <w:rsid w:val="FF77A98D"/>
    <w:rsid w:val="FF782970"/>
    <w:rsid w:val="FF7A57A5"/>
    <w:rsid w:val="FF7B18A3"/>
    <w:rsid w:val="FF7BC79A"/>
    <w:rsid w:val="FF7E76A7"/>
    <w:rsid w:val="FF7F866E"/>
    <w:rsid w:val="FF7F89A8"/>
    <w:rsid w:val="FF7FC72D"/>
    <w:rsid w:val="FF7FCCDA"/>
    <w:rsid w:val="FF7FDC6C"/>
    <w:rsid w:val="FF911BAB"/>
    <w:rsid w:val="FF9DA432"/>
    <w:rsid w:val="FFAE290F"/>
    <w:rsid w:val="FFAE883F"/>
    <w:rsid w:val="FFAF0F00"/>
    <w:rsid w:val="FFAFB2AE"/>
    <w:rsid w:val="FFAFE6A4"/>
    <w:rsid w:val="FFB16643"/>
    <w:rsid w:val="FFB51952"/>
    <w:rsid w:val="FFB53AA1"/>
    <w:rsid w:val="FFB5F74E"/>
    <w:rsid w:val="FFB73680"/>
    <w:rsid w:val="FFB75608"/>
    <w:rsid w:val="FFB78824"/>
    <w:rsid w:val="FFB79686"/>
    <w:rsid w:val="FFB9FE5A"/>
    <w:rsid w:val="FFBB37D6"/>
    <w:rsid w:val="FFBB95F8"/>
    <w:rsid w:val="FFBC42CC"/>
    <w:rsid w:val="FFBE0A08"/>
    <w:rsid w:val="FFBF1F67"/>
    <w:rsid w:val="FFBF45F0"/>
    <w:rsid w:val="FFBFC5E6"/>
    <w:rsid w:val="FFC4E5BF"/>
    <w:rsid w:val="FFC58850"/>
    <w:rsid w:val="FFC7CB2C"/>
    <w:rsid w:val="FFC836EF"/>
    <w:rsid w:val="FFCA874D"/>
    <w:rsid w:val="FFCBCC61"/>
    <w:rsid w:val="FFCBECCD"/>
    <w:rsid w:val="FFCEA1F3"/>
    <w:rsid w:val="FFCF40BA"/>
    <w:rsid w:val="FFCF8511"/>
    <w:rsid w:val="FFD73064"/>
    <w:rsid w:val="FFD73B98"/>
    <w:rsid w:val="FFDB3250"/>
    <w:rsid w:val="FFDD4562"/>
    <w:rsid w:val="FFDD71EB"/>
    <w:rsid w:val="FFDE10B8"/>
    <w:rsid w:val="FFDF3D66"/>
    <w:rsid w:val="FFDF883E"/>
    <w:rsid w:val="FFDFF35C"/>
    <w:rsid w:val="FFE7004C"/>
    <w:rsid w:val="FFE7D7F2"/>
    <w:rsid w:val="FFE8A595"/>
    <w:rsid w:val="FFEAB5DB"/>
    <w:rsid w:val="FFEB5167"/>
    <w:rsid w:val="FFEB7359"/>
    <w:rsid w:val="FFEDA709"/>
    <w:rsid w:val="FFEFA9EF"/>
    <w:rsid w:val="FFEFC439"/>
    <w:rsid w:val="FFEFE416"/>
    <w:rsid w:val="FFEFECBB"/>
    <w:rsid w:val="FFF25BE8"/>
    <w:rsid w:val="FFF419A6"/>
    <w:rsid w:val="FFF62C45"/>
    <w:rsid w:val="FFF68B07"/>
    <w:rsid w:val="FFF73939"/>
    <w:rsid w:val="FFF7CC1F"/>
    <w:rsid w:val="FFFA9034"/>
    <w:rsid w:val="FFFB0132"/>
    <w:rsid w:val="FFFB1F1B"/>
    <w:rsid w:val="FFFBC703"/>
    <w:rsid w:val="FFFBCB4C"/>
    <w:rsid w:val="FFFCF449"/>
    <w:rsid w:val="FFFD0694"/>
    <w:rsid w:val="FFFD4EB1"/>
    <w:rsid w:val="FFFD59EB"/>
    <w:rsid w:val="FFFD723B"/>
    <w:rsid w:val="FFFD7AD2"/>
    <w:rsid w:val="FFFDFD76"/>
    <w:rsid w:val="FFFE091D"/>
    <w:rsid w:val="FFFE8710"/>
    <w:rsid w:val="FFFEE48E"/>
    <w:rsid w:val="FFFF14E0"/>
    <w:rsid w:val="FFFF218B"/>
    <w:rsid w:val="FFFF382F"/>
    <w:rsid w:val="FFFF420C"/>
    <w:rsid w:val="FFFF568A"/>
    <w:rsid w:val="FFFF6054"/>
    <w:rsid w:val="FFFF8693"/>
    <w:rsid w:val="FFFF87C7"/>
    <w:rsid w:val="FFFFA1C7"/>
    <w:rsid w:val="FFFFD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5">
    <w:name w:val="heading 1"/>
    <w:basedOn w:val="1"/>
    <w:next w:val="1"/>
    <w:qFormat/>
    <w:uiPriority w:val="0"/>
    <w:pPr>
      <w:spacing w:beforeAutospacing="1" w:afterAutospacing="1"/>
      <w:outlineLvl w:val="0"/>
    </w:pPr>
    <w:rPr>
      <w:rFonts w:hint="eastAsia" w:cs="Times New Roman"/>
      <w:b/>
      <w:kern w:val="44"/>
      <w:sz w:val="48"/>
      <w:szCs w:val="4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2"/>
    <w:basedOn w:val="1"/>
    <w:next w:val="3"/>
    <w:qFormat/>
    <w:uiPriority w:val="0"/>
    <w:pPr>
      <w:spacing w:line="480" w:lineRule="auto"/>
    </w:pPr>
  </w:style>
  <w:style w:type="paragraph" w:styleId="3">
    <w:name w:val="Body Text First Indent 2"/>
    <w:basedOn w:val="4"/>
    <w:next w:val="1"/>
    <w:qFormat/>
    <w:uiPriority w:val="0"/>
    <w:pPr>
      <w:ind w:firstLine="420" w:firstLineChars="200"/>
    </w:pPr>
    <w:rPr>
      <w:rFonts w:eastAsia="仿宋_GB2312"/>
      <w:sz w:val="32"/>
    </w:rPr>
  </w:style>
  <w:style w:type="paragraph" w:styleId="4">
    <w:name w:val="Body Text Indent"/>
    <w:basedOn w:val="1"/>
    <w:qFormat/>
    <w:uiPriority w:val="99"/>
    <w:pPr>
      <w:spacing w:after="120"/>
      <w:ind w:left="420" w:leftChars="200"/>
    </w:pPr>
    <w:rPr>
      <w:sz w:val="20"/>
    </w:rPr>
  </w:style>
  <w:style w:type="paragraph" w:styleId="6">
    <w:name w:val="annotation text"/>
    <w:basedOn w:val="1"/>
    <w:qFormat/>
    <w:uiPriority w:val="0"/>
  </w:style>
  <w:style w:type="paragraph" w:styleId="7">
    <w:name w:val="Body Text"/>
    <w:basedOn w:val="1"/>
    <w:qFormat/>
    <w:uiPriority w:val="0"/>
    <w:pPr>
      <w:spacing w:after="60"/>
      <w:ind w:left="72" w:leftChars="30" w:right="72" w:rightChars="30"/>
      <w:jc w:val="center"/>
    </w:pPr>
  </w:style>
  <w:style w:type="paragraph" w:styleId="8">
    <w:name w:val="Balloon Text"/>
    <w:basedOn w:val="1"/>
    <w:link w:val="24"/>
    <w:qFormat/>
    <w:uiPriority w:val="0"/>
    <w:rPr>
      <w:sz w:val="18"/>
      <w:szCs w:val="18"/>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Normal (Web)"/>
    <w:basedOn w:val="1"/>
    <w:qFormat/>
    <w:uiPriority w:val="99"/>
    <w:pPr>
      <w:spacing w:beforeAutospacing="1" w:afterAutospacing="1"/>
    </w:pPr>
    <w:rPr>
      <w:rFonts w:cs="Times New Roman"/>
    </w:rPr>
  </w:style>
  <w:style w:type="character" w:styleId="14">
    <w:name w:val="Strong"/>
    <w:basedOn w:val="13"/>
    <w:qFormat/>
    <w:uiPriority w:val="22"/>
    <w:rPr>
      <w:b/>
    </w:rPr>
  </w:style>
  <w:style w:type="character" w:styleId="15">
    <w:name w:val="page number"/>
    <w:basedOn w:val="13"/>
    <w:qFormat/>
    <w:uiPriority w:val="0"/>
  </w:style>
  <w:style w:type="character" w:styleId="16">
    <w:name w:val="FollowedHyperlink"/>
    <w:basedOn w:val="13"/>
    <w:qFormat/>
    <w:uiPriority w:val="0"/>
    <w:rPr>
      <w:color w:val="404145"/>
      <w:u w:val="none"/>
    </w:rPr>
  </w:style>
  <w:style w:type="character" w:styleId="17">
    <w:name w:val="Emphasis"/>
    <w:basedOn w:val="13"/>
    <w:qFormat/>
    <w:uiPriority w:val="20"/>
  </w:style>
  <w:style w:type="character" w:styleId="18">
    <w:name w:val="Hyperlink"/>
    <w:basedOn w:val="13"/>
    <w:qFormat/>
    <w:uiPriority w:val="0"/>
    <w:rPr>
      <w:color w:val="0000FF"/>
      <w:u w:val="single"/>
    </w:rPr>
  </w:style>
  <w:style w:type="character" w:customStyle="1" w:styleId="19">
    <w:name w:val="js_darkmode__2"/>
    <w:basedOn w:val="13"/>
    <w:qFormat/>
    <w:uiPriority w:val="0"/>
  </w:style>
  <w:style w:type="character" w:customStyle="1" w:styleId="20">
    <w:name w:val="js_darkmode__3"/>
    <w:basedOn w:val="13"/>
    <w:qFormat/>
    <w:uiPriority w:val="0"/>
  </w:style>
  <w:style w:type="character" w:customStyle="1" w:styleId="21">
    <w:name w:val="js_darkmode__4"/>
    <w:basedOn w:val="13"/>
    <w:qFormat/>
    <w:uiPriority w:val="0"/>
  </w:style>
  <w:style w:type="character" w:customStyle="1" w:styleId="22">
    <w:name w:val="js_darkmode__5"/>
    <w:basedOn w:val="13"/>
    <w:qFormat/>
    <w:uiPriority w:val="0"/>
  </w:style>
  <w:style w:type="paragraph" w:styleId="23">
    <w:name w:val="List Paragraph"/>
    <w:basedOn w:val="1"/>
    <w:qFormat/>
    <w:uiPriority w:val="99"/>
    <w:pPr>
      <w:ind w:firstLine="420" w:firstLineChars="200"/>
    </w:pPr>
  </w:style>
  <w:style w:type="character" w:customStyle="1" w:styleId="24">
    <w:name w:val="批注框文本 字符"/>
    <w:basedOn w:val="13"/>
    <w:link w:val="8"/>
    <w:qFormat/>
    <w:uiPriority w:val="0"/>
    <w:rPr>
      <w:rFonts w:ascii="宋体" w:hAnsi="宋体" w:cs="宋体"/>
      <w:sz w:val="18"/>
      <w:szCs w:val="18"/>
    </w:rPr>
  </w:style>
  <w:style w:type="character" w:customStyle="1" w:styleId="25">
    <w:name w:val="apple-converted-space"/>
    <w:basedOn w:val="13"/>
    <w:qFormat/>
    <w:uiPriority w:val="0"/>
  </w:style>
  <w:style w:type="character" w:customStyle="1" w:styleId="26">
    <w:name w:val="notice_header_subtitle_date"/>
    <w:basedOn w:val="13"/>
    <w:qFormat/>
    <w:uiPriority w:val="0"/>
  </w:style>
  <w:style w:type="character" w:customStyle="1" w:styleId="27">
    <w:name w:val="notice_header_subtitle_author"/>
    <w:basedOn w:val="13"/>
    <w:qFormat/>
    <w:uiPriority w:val="0"/>
  </w:style>
  <w:style w:type="character" w:customStyle="1" w:styleId="28">
    <w:name w:val="js_darkmode__19"/>
    <w:basedOn w:val="13"/>
    <w:qFormat/>
    <w:uiPriority w:val="0"/>
  </w:style>
  <w:style w:type="character" w:customStyle="1" w:styleId="29">
    <w:name w:val="js_darkmode__27"/>
    <w:basedOn w:val="13"/>
    <w:qFormat/>
    <w:uiPriority w:val="0"/>
  </w:style>
  <w:style w:type="character" w:customStyle="1" w:styleId="30">
    <w:name w:val="js_darkmode__35"/>
    <w:basedOn w:val="13"/>
    <w:qFormat/>
    <w:uiPriority w:val="0"/>
  </w:style>
  <w:style w:type="paragraph" w:customStyle="1" w:styleId="31">
    <w:name w:val="修订1"/>
    <w:hidden/>
    <w:semiHidden/>
    <w:qFormat/>
    <w:uiPriority w:val="99"/>
    <w:rPr>
      <w:rFonts w:ascii="宋体" w:hAnsi="宋体" w:eastAsia="宋体" w:cs="宋体"/>
      <w:sz w:val="24"/>
      <w:szCs w:val="24"/>
      <w:lang w:val="en-US" w:eastAsia="zh-CN" w:bidi="ar-SA"/>
    </w:rPr>
  </w:style>
  <w:style w:type="character" w:customStyle="1" w:styleId="32">
    <w:name w:val="wx_tap_link"/>
    <w:basedOn w:val="13"/>
    <w:qFormat/>
    <w:uiPriority w:val="0"/>
  </w:style>
  <w:style w:type="character" w:customStyle="1" w:styleId="33">
    <w:name w:val="rich_media_meta"/>
    <w:basedOn w:val="1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742</Words>
  <Characters>4234</Characters>
  <Lines>35</Lines>
  <Paragraphs>9</Paragraphs>
  <TotalTime>8</TotalTime>
  <ScaleCrop>false</ScaleCrop>
  <LinksUpToDate>false</LinksUpToDate>
  <CharactersWithSpaces>4967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2022-12-30T09:47:00Z</dcterms:created>
  <dc:creator>user</dc:creator>
  <cp:lastModifiedBy>WPS_1622794468</cp:lastModifiedBy>
  <cp:lastPrinted>2023-09-13T01:28:00Z</cp:lastPrinted>
  <dcterms:modified xsi:type="dcterms:W3CDTF">2023-09-14T07:58:54Z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52D1D8CD97F06A1DE82B006549C0A514</vt:lpwstr>
  </property>
</Properties>
</file>