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96A" w:rsidRDefault="00AE296A" w:rsidP="00AE296A">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AE296A" w:rsidRDefault="00AE296A" w:rsidP="00AE296A">
      <w:pPr>
        <w:widowControl w:val="0"/>
        <w:spacing w:line="480" w:lineRule="exact"/>
        <w:ind w:rightChars="-42" w:right="-101"/>
        <w:jc w:val="center"/>
        <w:rPr>
          <w:b/>
          <w:sz w:val="32"/>
        </w:rPr>
      </w:pPr>
      <w:r>
        <w:rPr>
          <w:rFonts w:hint="eastAsia"/>
          <w:b/>
          <w:sz w:val="32"/>
        </w:rPr>
        <w:t>第1</w:t>
      </w:r>
      <w:r>
        <w:rPr>
          <w:b/>
          <w:sz w:val="32"/>
        </w:rPr>
        <w:t>4</w:t>
      </w:r>
      <w:r>
        <w:rPr>
          <w:rFonts w:hint="eastAsia"/>
          <w:b/>
          <w:sz w:val="32"/>
        </w:rPr>
        <w:t>期</w:t>
      </w:r>
    </w:p>
    <w:p w:rsidR="00AE296A" w:rsidRDefault="00AE296A" w:rsidP="00AE296A">
      <w:pPr>
        <w:widowControl w:val="0"/>
        <w:spacing w:line="480" w:lineRule="exact"/>
        <w:ind w:rightChars="-42" w:right="-101"/>
        <w:jc w:val="center"/>
        <w:rPr>
          <w:b/>
          <w:sz w:val="32"/>
        </w:rPr>
      </w:pPr>
    </w:p>
    <w:p w:rsidR="00AE296A" w:rsidRDefault="00AE296A" w:rsidP="00AE296A">
      <w:pPr>
        <w:widowControl w:val="0"/>
        <w:spacing w:line="360" w:lineRule="exact"/>
        <w:ind w:rightChars="-42" w:right="-101"/>
        <w:rPr>
          <w:rFonts w:ascii="楷体_GB2312" w:eastAsia="楷体_GB2312"/>
          <w:b/>
          <w:spacing w:val="-14"/>
          <w:sz w:val="32"/>
        </w:rPr>
      </w:pPr>
      <w:r w:rsidRPr="00AE296A">
        <w:rPr>
          <w:rFonts w:ascii="楷体_GB2312" w:eastAsia="楷体_GB2312" w:hint="eastAsia"/>
          <w:spacing w:val="1"/>
          <w:w w:val="94"/>
          <w:sz w:val="28"/>
          <w:fitText w:val="5040" w:id="-1531678206"/>
        </w:rPr>
        <w:t>上海市国有资产监督管理委员会党委办公</w:t>
      </w:r>
      <w:r w:rsidRPr="00AE296A">
        <w:rPr>
          <w:rFonts w:ascii="楷体_GB2312" w:eastAsia="楷体_GB2312" w:hint="eastAsia"/>
          <w:spacing w:val="8"/>
          <w:w w:val="94"/>
          <w:sz w:val="28"/>
          <w:fitText w:val="5040" w:id="-1531678206"/>
        </w:rPr>
        <w:t>室</w:t>
      </w:r>
    </w:p>
    <w:p w:rsidR="00AE296A" w:rsidRDefault="00AE296A" w:rsidP="00AE296A">
      <w:pPr>
        <w:widowControl w:val="0"/>
        <w:spacing w:line="360" w:lineRule="exact"/>
        <w:ind w:rightChars="-42" w:right="-101"/>
        <w:rPr>
          <w:rFonts w:ascii="楷体_GB2312" w:eastAsia="楷体_GB2312"/>
          <w:spacing w:val="-14"/>
          <w:sz w:val="28"/>
          <w:u w:val="single" w:color="FF0000"/>
        </w:rPr>
      </w:pPr>
      <w:r w:rsidRPr="00AE296A">
        <w:rPr>
          <w:rFonts w:ascii="楷体_GB2312" w:eastAsia="楷体_GB2312" w:hint="eastAsia"/>
          <w:spacing w:val="9"/>
          <w:sz w:val="28"/>
          <w:u w:val="single" w:color="FF0000"/>
          <w:fitText w:val="5068" w:id="-1531678205"/>
        </w:rPr>
        <w:t>上海市国有资产监督管理委员会办公</w:t>
      </w:r>
      <w:r w:rsidRPr="00AE296A">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22年</w:t>
      </w:r>
      <w:r>
        <w:rPr>
          <w:rFonts w:ascii="楷体_GB2312" w:eastAsia="楷体_GB2312"/>
          <w:spacing w:val="-14"/>
          <w:sz w:val="28"/>
          <w:u w:val="single" w:color="FF0000"/>
        </w:rPr>
        <w:t>4</w:t>
      </w:r>
      <w:r>
        <w:rPr>
          <w:rFonts w:ascii="楷体_GB2312" w:eastAsia="楷体_GB2312" w:hint="eastAsia"/>
          <w:spacing w:val="-14"/>
          <w:sz w:val="28"/>
          <w:u w:val="single" w:color="FF0000"/>
        </w:rPr>
        <w:t>月</w:t>
      </w:r>
      <w:r w:rsidR="003C42B2">
        <w:rPr>
          <w:rFonts w:ascii="楷体_GB2312" w:eastAsia="楷体_GB2312"/>
          <w:spacing w:val="-14"/>
          <w:sz w:val="28"/>
          <w:u w:val="single" w:color="FF0000"/>
        </w:rPr>
        <w:t>25</w:t>
      </w:r>
      <w:r>
        <w:rPr>
          <w:rFonts w:ascii="楷体_GB2312" w:eastAsia="楷体_GB2312" w:hint="eastAsia"/>
          <w:spacing w:val="-14"/>
          <w:sz w:val="28"/>
          <w:u w:val="single" w:color="FF0000"/>
        </w:rPr>
        <w:t>日</w:t>
      </w:r>
    </w:p>
    <w:p w:rsidR="00AE296A" w:rsidRPr="00AE296A" w:rsidRDefault="00AE296A" w:rsidP="008B0FE7">
      <w:pPr>
        <w:pStyle w:val="a9"/>
        <w:widowControl w:val="0"/>
        <w:shd w:val="clear" w:color="auto" w:fill="FFFFFF"/>
        <w:spacing w:beforeAutospacing="0" w:afterAutospacing="0"/>
        <w:jc w:val="both"/>
        <w:rPr>
          <w:rFonts w:ascii="Times New Roman" w:eastAsia="仿宋字体" w:hAnsi="Times New Roman"/>
          <w:sz w:val="32"/>
          <w:szCs w:val="32"/>
        </w:rPr>
      </w:pPr>
    </w:p>
    <w:p w:rsidR="0070353C" w:rsidRDefault="00DD4A4F" w:rsidP="008B0FE7">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疫情防控进行时</w:t>
      </w:r>
    </w:p>
    <w:p w:rsidR="0070353C" w:rsidRDefault="00DD4A4F" w:rsidP="00E850DA">
      <w:pPr>
        <w:pStyle w:val="a9"/>
        <w:widowControl w:val="0"/>
        <w:shd w:val="clear" w:color="auto" w:fill="FFFFFF"/>
        <w:spacing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上海市国资委印发《关于推动市国资委监管企业全力做好复工复产复市有关工作的通知》</w:t>
      </w:r>
    </w:p>
    <w:p w:rsidR="0070353C" w:rsidRDefault="00DD4A4F" w:rsidP="008B0FE7">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根据</w:t>
      </w:r>
      <w:r w:rsidR="008B0FE7">
        <w:rPr>
          <w:rFonts w:ascii="Times New Roman" w:eastAsia="仿宋_GB2312" w:hAnsi="Times New Roman" w:hint="eastAsia"/>
          <w:sz w:val="32"/>
          <w:szCs w:val="32"/>
          <w:lang w:bidi="ar"/>
        </w:rPr>
        <w:t>上海</w:t>
      </w:r>
      <w:r>
        <w:rPr>
          <w:rFonts w:ascii="Times New Roman" w:eastAsia="仿宋_GB2312" w:hAnsi="Times New Roman" w:hint="eastAsia"/>
          <w:sz w:val="32"/>
          <w:szCs w:val="32"/>
          <w:lang w:bidi="ar"/>
        </w:rPr>
        <w:t>市委</w:t>
      </w:r>
      <w:r w:rsidR="00D16176">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市政府工作部署，市国资委印发《关于推动市国资委监管企业全力做好复工复产复市有关工作的通知》，指导企业在全力落实各项防疫工作</w:t>
      </w:r>
      <w:bookmarkStart w:id="0" w:name="_GoBack"/>
      <w:bookmarkEnd w:id="0"/>
      <w:r>
        <w:rPr>
          <w:rFonts w:ascii="Times New Roman" w:eastAsia="仿宋_GB2312" w:hAnsi="Times New Roman" w:hint="eastAsia"/>
          <w:sz w:val="32"/>
          <w:szCs w:val="32"/>
          <w:lang w:bidi="ar"/>
        </w:rPr>
        <w:t>任务的同时，组织所属企业做好复工复产复市各项准备和实施工作。</w:t>
      </w:r>
    </w:p>
    <w:p w:rsidR="0070353C" w:rsidRDefault="00DD4A4F" w:rsidP="008B0FE7">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通知要求各企业要全面摸清企业经营现状和突出问题、分类施策做好复工复产复市预案。现持续运营企业要做好恢复常态化经营的安排；地铁、公交等重点公共服务企业以及商业零售、金融机构网点等面向社会大众的服务企业要及早做好恢复计划，应对解封后的大客流需求，保障居民基本生活需要；列入政府鼓励加快复工复产复市的企业，应对照要</w:t>
      </w:r>
      <w:r>
        <w:rPr>
          <w:rFonts w:ascii="Times New Roman" w:eastAsia="仿宋_GB2312" w:hAnsi="Times New Roman" w:hint="eastAsia"/>
          <w:sz w:val="32"/>
          <w:szCs w:val="32"/>
          <w:lang w:bidi="ar"/>
        </w:rPr>
        <w:lastRenderedPageBreak/>
        <w:t>求积极争取列入复工复产复市清单，创造复工复产复市条件；其余企业做好有序恢复准备。各企业集团总部要尽快落实关键岗位人员返岗工作，保障集团基本运作管理功能，有力推动复工复产复市工作，做到指导有方、信息畅通、工作有序。</w:t>
      </w:r>
    </w:p>
    <w:p w:rsidR="0070353C" w:rsidRDefault="00DD4A4F" w:rsidP="008B0FE7">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通知强调各企业做细做实复工复产复市各项准备工作。各企业要严格落实防控政策要求，推动企业对拟返岗员工封控情况、企业复工复产复市相关诉求等开展排摸，提前做好复工复产复市相关人员安排，对到岗人员做好封闭管理方案。同时，要按照复工复产疫情防控指引要求，落实生产经营场地疫情防控措施，强化产业链供应链稳定保障，统筹做好经营资金准备保障，严格落实安全生产工作要求。</w:t>
      </w:r>
    </w:p>
    <w:p w:rsidR="0070353C" w:rsidRDefault="00DD4A4F" w:rsidP="008B0FE7">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通知督促企业要牢牢抓紧工作进度持续推进达产达标。要坚持稳字当头、稳中求进的工作总基调，紧紧围绕全年稳增长工作目标，结合各企业实际，在推进复工复产复市基础上实现达产达标。做到生产经营恢复快、市场机遇抢抓快，力争尽快弥补缺口。要进一步加强底线意识，强化风险防控。（上海市国资委）</w:t>
      </w:r>
    </w:p>
    <w:p w:rsidR="00614879" w:rsidRPr="008B0FE7" w:rsidRDefault="00614879" w:rsidP="008B0FE7">
      <w:pPr>
        <w:widowControl w:val="0"/>
        <w:ind w:firstLineChars="200" w:firstLine="643"/>
        <w:jc w:val="both"/>
        <w:rPr>
          <w:rFonts w:ascii="Times New Roman" w:eastAsia="楷体_GB2312" w:hAnsi="Times New Roman"/>
          <w:b/>
          <w:sz w:val="32"/>
          <w:szCs w:val="32"/>
          <w:lang w:bidi="ar"/>
        </w:rPr>
      </w:pPr>
    </w:p>
    <w:p w:rsidR="0070353C" w:rsidRDefault="00DD4A4F" w:rsidP="008B0FE7">
      <w:pPr>
        <w:pStyle w:val="a9"/>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上海市国资系统全面精准开展环境清洁消毒工作</w:t>
      </w:r>
    </w:p>
    <w:p w:rsidR="0070353C" w:rsidRDefault="00DD4A4F" w:rsidP="008B0FE7">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根据</w:t>
      </w:r>
      <w:r w:rsidR="00D16176">
        <w:rPr>
          <w:rFonts w:ascii="Times New Roman" w:eastAsia="仿宋_GB2312" w:hAnsi="Times New Roman" w:hint="eastAsia"/>
          <w:sz w:val="32"/>
          <w:szCs w:val="32"/>
          <w:lang w:bidi="ar"/>
        </w:rPr>
        <w:t>上海</w:t>
      </w:r>
      <w:r>
        <w:rPr>
          <w:rFonts w:ascii="Times New Roman" w:eastAsia="仿宋_GB2312" w:hAnsi="Times New Roman" w:hint="eastAsia"/>
          <w:sz w:val="32"/>
          <w:szCs w:val="32"/>
          <w:lang w:bidi="ar"/>
        </w:rPr>
        <w:t>市委、市政府统一部署，自</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日</w:t>
      </w:r>
      <w:r w:rsidR="00614879">
        <w:rPr>
          <w:rFonts w:ascii="Times New Roman" w:eastAsia="仿宋_GB2312" w:hAnsi="Times New Roman" w:hint="eastAsia"/>
          <w:sz w:val="32"/>
          <w:szCs w:val="32"/>
          <w:lang w:bidi="ar"/>
        </w:rPr>
        <w:t>起</w:t>
      </w:r>
      <w:r>
        <w:rPr>
          <w:rFonts w:ascii="Times New Roman" w:eastAsia="仿宋_GB2312" w:hAnsi="Times New Roman" w:hint="eastAsia"/>
          <w:sz w:val="32"/>
          <w:szCs w:val="32"/>
          <w:lang w:bidi="ar"/>
        </w:rPr>
        <w:t>，开展为期一个月的全市重点场所预防性消毒专项行动，有效阻</w:t>
      </w:r>
      <w:r>
        <w:rPr>
          <w:rFonts w:ascii="Times New Roman" w:eastAsia="仿宋_GB2312" w:hAnsi="Times New Roman" w:hint="eastAsia"/>
          <w:sz w:val="32"/>
          <w:szCs w:val="32"/>
          <w:lang w:bidi="ar"/>
        </w:rPr>
        <w:lastRenderedPageBreak/>
        <w:t>断新冠病毒传播途径。市国资委动员指导全市各级国资国企统一行动，开展预防性消毒工作。</w:t>
      </w:r>
    </w:p>
    <w:p w:rsidR="0070353C" w:rsidRDefault="00DD4A4F" w:rsidP="008B0FE7">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为从严从细从实加强部署落实，市国资委召开系统监管企业、委托监管单位和各区国资委动员部署会议，落实“人</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物</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环境预防”，为实现“动态清零”目标，严格落实</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大重点场所环境消毒任务，组织全市国资系统参加“本市重点场所消毒线上培训”，主动对接</w:t>
      </w:r>
      <w:r w:rsidR="00614879">
        <w:rPr>
          <w:rFonts w:ascii="Times New Roman" w:eastAsia="仿宋_GB2312" w:hAnsi="Times New Roman" w:hint="eastAsia"/>
          <w:sz w:val="32"/>
          <w:szCs w:val="32"/>
          <w:lang w:bidi="ar"/>
        </w:rPr>
        <w:t>相关</w:t>
      </w:r>
      <w:r>
        <w:rPr>
          <w:rFonts w:ascii="Times New Roman" w:eastAsia="仿宋_GB2312" w:hAnsi="Times New Roman" w:hint="eastAsia"/>
          <w:sz w:val="32"/>
          <w:szCs w:val="32"/>
          <w:lang w:bidi="ar"/>
        </w:rPr>
        <w:t>部门，全程做好业务指导和跟进服务，汇总下发《防疫物资供应采购目录》《重点场所预防性消毒技术要点》《环境消毒的关键点和预防性消毒的技术要求》等支持文本，总结推广好的经验做法。工作开展期间，针对疫情持续高位运行、保障需求成倍增长的严峻局面，市国资委结合各企业集团不同的业态分布、产业类型、功能划分等个性化问题，制定《市国资系统进一步加强环境清洁消毒工作方案》，统一工作手势，确保“全覆盖、无遗漏”和“人</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物</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环境”三落实。市国资委统筹调度国资系统企业资源力量，依托百联集团、华谊集团、上实集团（上药集团）、东方国际等供给平台，协调联华华联、第一医药、上海医药、上海龙头、上海制皂等企业做好物资调配，为系统重点托底保供企业、委托监管单位和各区国资委迅速筹措防护、消杀、检测、药品和生活保障等各类防疫物资，加强国资系统企业防控消杀工作的指导服务和协调保障。</w:t>
      </w:r>
    </w:p>
    <w:p w:rsidR="0070353C" w:rsidRDefault="00DD4A4F" w:rsidP="008B0FE7">
      <w:pPr>
        <w:widowControl w:val="0"/>
        <w:ind w:firstLineChars="200" w:firstLine="640"/>
        <w:jc w:val="both"/>
        <w:rPr>
          <w:rFonts w:ascii="Times New Roman" w:eastAsia="楷体_GB2312" w:hAnsi="Times New Roman"/>
          <w:b/>
          <w:sz w:val="32"/>
          <w:szCs w:val="32"/>
          <w:lang w:bidi="ar"/>
        </w:rPr>
      </w:pPr>
      <w:r>
        <w:rPr>
          <w:rFonts w:ascii="Times New Roman" w:eastAsia="仿宋_GB2312" w:hAnsi="Times New Roman" w:hint="eastAsia"/>
          <w:sz w:val="32"/>
          <w:szCs w:val="32"/>
          <w:lang w:bidi="ar"/>
        </w:rPr>
        <w:t>截至</w:t>
      </w:r>
      <w:r w:rsidR="00614879">
        <w:rPr>
          <w:rFonts w:ascii="Times New Roman" w:eastAsia="仿宋_GB2312" w:hAnsi="Times New Roman" w:hint="eastAsia"/>
          <w:sz w:val="32"/>
          <w:szCs w:val="32"/>
          <w:lang w:bidi="ar"/>
        </w:rPr>
        <w:t>目前</w:t>
      </w:r>
      <w:r>
        <w:rPr>
          <w:rFonts w:ascii="Times New Roman" w:eastAsia="仿宋_GB2312" w:hAnsi="Times New Roman" w:hint="eastAsia"/>
          <w:sz w:val="32"/>
          <w:szCs w:val="32"/>
          <w:lang w:bidi="ar"/>
        </w:rPr>
        <w:t>，</w:t>
      </w:r>
      <w:r w:rsidR="00614879">
        <w:rPr>
          <w:rFonts w:ascii="Times New Roman" w:eastAsia="仿宋_GB2312" w:hAnsi="Times New Roman" w:hint="eastAsia"/>
          <w:sz w:val="32"/>
          <w:szCs w:val="32"/>
          <w:lang w:bidi="ar"/>
        </w:rPr>
        <w:t>上海</w:t>
      </w:r>
      <w:r>
        <w:rPr>
          <w:rFonts w:ascii="Times New Roman" w:eastAsia="仿宋_GB2312" w:hAnsi="Times New Roman" w:hint="eastAsia"/>
          <w:sz w:val="32"/>
          <w:szCs w:val="32"/>
          <w:lang w:bidi="ar"/>
        </w:rPr>
        <w:t>国资国企开展消杀专项行动企业数量达</w:t>
      </w:r>
      <w:r>
        <w:rPr>
          <w:rFonts w:ascii="Times New Roman" w:eastAsia="仿宋_GB2312" w:hAnsi="Times New Roman" w:hint="eastAsia"/>
          <w:sz w:val="32"/>
          <w:szCs w:val="32"/>
          <w:lang w:bidi="ar"/>
        </w:rPr>
        <w:lastRenderedPageBreak/>
        <w:t>2.06</w:t>
      </w:r>
      <w:r>
        <w:rPr>
          <w:rFonts w:ascii="Times New Roman" w:eastAsia="仿宋_GB2312" w:hAnsi="Times New Roman" w:hint="eastAsia"/>
          <w:sz w:val="32"/>
          <w:szCs w:val="32"/>
          <w:lang w:bidi="ar"/>
        </w:rPr>
        <w:t>万户，出动人员</w:t>
      </w:r>
      <w:r>
        <w:rPr>
          <w:rFonts w:ascii="Times New Roman" w:eastAsia="仿宋_GB2312" w:hAnsi="Times New Roman" w:hint="eastAsia"/>
          <w:sz w:val="32"/>
          <w:szCs w:val="32"/>
          <w:lang w:bidi="ar"/>
        </w:rPr>
        <w:t>201.53</w:t>
      </w:r>
      <w:r>
        <w:rPr>
          <w:rFonts w:ascii="Times New Roman" w:eastAsia="仿宋_GB2312" w:hAnsi="Times New Roman" w:hint="eastAsia"/>
          <w:sz w:val="32"/>
          <w:szCs w:val="32"/>
          <w:lang w:bidi="ar"/>
        </w:rPr>
        <w:t>万人次，消杀工作多点位覆盖，其中，车辆</w:t>
      </w:r>
      <w:r>
        <w:rPr>
          <w:rFonts w:ascii="Times New Roman" w:eastAsia="仿宋_GB2312" w:hAnsi="Times New Roman" w:hint="eastAsia"/>
          <w:sz w:val="32"/>
          <w:szCs w:val="32"/>
          <w:lang w:bidi="ar"/>
        </w:rPr>
        <w:t>34.43</w:t>
      </w:r>
      <w:r>
        <w:rPr>
          <w:rFonts w:ascii="Times New Roman" w:eastAsia="仿宋_GB2312" w:hAnsi="Times New Roman" w:hint="eastAsia"/>
          <w:sz w:val="32"/>
          <w:szCs w:val="32"/>
          <w:lang w:bidi="ar"/>
        </w:rPr>
        <w:t>万辆次，船舶</w:t>
      </w:r>
      <w:r>
        <w:rPr>
          <w:rFonts w:ascii="Times New Roman" w:eastAsia="仿宋_GB2312" w:hAnsi="Times New Roman" w:hint="eastAsia"/>
          <w:sz w:val="32"/>
          <w:szCs w:val="32"/>
          <w:lang w:bidi="ar"/>
        </w:rPr>
        <w:t>589</w:t>
      </w:r>
      <w:r>
        <w:rPr>
          <w:rFonts w:ascii="Times New Roman" w:eastAsia="仿宋_GB2312" w:hAnsi="Times New Roman" w:hint="eastAsia"/>
          <w:sz w:val="32"/>
          <w:szCs w:val="32"/>
          <w:lang w:bidi="ar"/>
        </w:rPr>
        <w:t>艘次，客货航班</w:t>
      </w:r>
      <w:r>
        <w:rPr>
          <w:rFonts w:ascii="Times New Roman" w:eastAsia="仿宋_GB2312" w:hAnsi="Times New Roman" w:hint="eastAsia"/>
          <w:sz w:val="32"/>
          <w:szCs w:val="32"/>
          <w:lang w:bidi="ar"/>
        </w:rPr>
        <w:t>1193</w:t>
      </w:r>
      <w:r>
        <w:rPr>
          <w:rFonts w:ascii="Times New Roman" w:eastAsia="仿宋_GB2312" w:hAnsi="Times New Roman" w:hint="eastAsia"/>
          <w:sz w:val="32"/>
          <w:szCs w:val="32"/>
          <w:lang w:bidi="ar"/>
        </w:rPr>
        <w:t>架次，列车</w:t>
      </w:r>
      <w:r>
        <w:rPr>
          <w:rFonts w:ascii="Times New Roman" w:eastAsia="仿宋_GB2312" w:hAnsi="Times New Roman" w:hint="eastAsia"/>
          <w:sz w:val="32"/>
          <w:szCs w:val="32"/>
          <w:lang w:bidi="ar"/>
        </w:rPr>
        <w:t>8308</w:t>
      </w:r>
      <w:r>
        <w:rPr>
          <w:rFonts w:ascii="Times New Roman" w:eastAsia="仿宋_GB2312" w:hAnsi="Times New Roman" w:hint="eastAsia"/>
          <w:sz w:val="32"/>
          <w:szCs w:val="32"/>
          <w:lang w:bidi="ar"/>
        </w:rPr>
        <w:t>列次。（上海市国资委）</w:t>
      </w:r>
    </w:p>
    <w:p w:rsidR="0070353C" w:rsidRDefault="0070353C" w:rsidP="008B0FE7">
      <w:pPr>
        <w:widowControl w:val="0"/>
        <w:jc w:val="both"/>
        <w:rPr>
          <w:rFonts w:ascii="Times New Roman" w:eastAsia="仿宋_GB2312" w:hAnsi="Times New Roman"/>
          <w:sz w:val="32"/>
          <w:szCs w:val="32"/>
          <w:lang w:bidi="ar"/>
        </w:rPr>
      </w:pPr>
    </w:p>
    <w:p w:rsidR="0070353C" w:rsidRDefault="00DD4A4F" w:rsidP="00614879">
      <w:pPr>
        <w:pStyle w:val="a9"/>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上海</w:t>
      </w:r>
      <w:r w:rsidR="00E850DA">
        <w:rPr>
          <w:rFonts w:ascii="Times New Roman" w:eastAsia="华文中宋" w:hAnsi="Times New Roman" w:cs="华文中宋" w:hint="eastAsia"/>
          <w:sz w:val="36"/>
          <w:szCs w:val="36"/>
          <w:shd w:val="clear" w:color="auto" w:fill="FFFFFF"/>
        </w:rPr>
        <w:t>国资国企</w:t>
      </w:r>
      <w:r>
        <w:rPr>
          <w:rFonts w:ascii="Times New Roman" w:eastAsia="华文中宋" w:hAnsi="Times New Roman" w:cs="华文中宋" w:hint="eastAsia"/>
          <w:sz w:val="36"/>
          <w:szCs w:val="36"/>
          <w:shd w:val="clear" w:color="auto" w:fill="FFFFFF"/>
        </w:rPr>
        <w:t>以科技助力</w:t>
      </w:r>
      <w:r w:rsidR="00E850DA">
        <w:rPr>
          <w:rFonts w:ascii="Times New Roman" w:eastAsia="华文中宋" w:hAnsi="Times New Roman" w:cs="华文中宋" w:hint="eastAsia"/>
          <w:sz w:val="36"/>
          <w:szCs w:val="36"/>
          <w:shd w:val="clear" w:color="auto" w:fill="FFFFFF"/>
        </w:rPr>
        <w:t>打赢</w:t>
      </w:r>
      <w:r>
        <w:rPr>
          <w:rFonts w:ascii="Times New Roman" w:eastAsia="华文中宋" w:hAnsi="Times New Roman" w:cs="华文中宋" w:hint="eastAsia"/>
          <w:sz w:val="36"/>
          <w:szCs w:val="36"/>
          <w:shd w:val="clear" w:color="auto" w:fill="FFFFFF"/>
        </w:rPr>
        <w:t>防疫硬仗</w:t>
      </w:r>
    </w:p>
    <w:p w:rsidR="0070353C" w:rsidRDefault="00DD4A4F" w:rsidP="008B0FE7">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在本轮疫情中，上海</w:t>
      </w:r>
      <w:r w:rsidR="00E850DA">
        <w:rPr>
          <w:rFonts w:ascii="Times New Roman" w:eastAsia="仿宋_GB2312" w:hAnsi="Times New Roman" w:hint="eastAsia"/>
          <w:sz w:val="32"/>
          <w:szCs w:val="32"/>
          <w:lang w:bidi="ar"/>
        </w:rPr>
        <w:t>国资国企</w:t>
      </w:r>
      <w:r>
        <w:rPr>
          <w:rFonts w:ascii="Times New Roman" w:eastAsia="仿宋_GB2312" w:hAnsi="Times New Roman" w:hint="eastAsia"/>
          <w:sz w:val="32"/>
          <w:szCs w:val="32"/>
          <w:lang w:bidi="ar"/>
        </w:rPr>
        <w:t>依靠科技力量，在信息采集、方舱保障服务、冷链监控、疾病诊断治疗等多方面发力，提高了防控的效率和精准度。</w:t>
      </w:r>
    </w:p>
    <w:p w:rsidR="0070353C" w:rsidRDefault="00DD4A4F" w:rsidP="008B0FE7">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在信息采集方面，上海</w:t>
      </w:r>
      <w:r w:rsidR="00E850DA">
        <w:rPr>
          <w:rFonts w:ascii="Times New Roman" w:eastAsia="仿宋_GB2312" w:hAnsi="Times New Roman" w:hint="eastAsia"/>
          <w:sz w:val="32"/>
          <w:szCs w:val="32"/>
          <w:lang w:bidi="ar"/>
        </w:rPr>
        <w:t>国资国企</w:t>
      </w:r>
      <w:r>
        <w:rPr>
          <w:rFonts w:ascii="Times New Roman" w:eastAsia="仿宋_GB2312" w:hAnsi="Times New Roman" w:hint="eastAsia"/>
          <w:sz w:val="32"/>
          <w:szCs w:val="32"/>
          <w:lang w:bidi="ar"/>
        </w:rPr>
        <w:t>开发</w:t>
      </w:r>
      <w:r w:rsidR="00E850DA">
        <w:rPr>
          <w:rFonts w:ascii="Times New Roman" w:eastAsia="仿宋_GB2312" w:hAnsi="Times New Roman" w:hint="eastAsia"/>
          <w:sz w:val="32"/>
          <w:szCs w:val="32"/>
          <w:lang w:bidi="ar"/>
        </w:rPr>
        <w:t>了</w:t>
      </w:r>
      <w:r>
        <w:rPr>
          <w:rFonts w:ascii="Times New Roman" w:eastAsia="仿宋_GB2312" w:hAnsi="Times New Roman" w:hint="eastAsia"/>
          <w:sz w:val="32"/>
          <w:szCs w:val="32"/>
          <w:lang w:bidi="ar"/>
        </w:rPr>
        <w:t>用于不同场景的多码识别、运用系统。</w:t>
      </w:r>
      <w:r>
        <w:rPr>
          <w:rFonts w:ascii="Times New Roman" w:eastAsia="楷体_GB2312" w:hAnsi="Times New Roman" w:cs="Times New Roman" w:hint="eastAsia"/>
          <w:b/>
          <w:sz w:val="32"/>
          <w:szCs w:val="32"/>
          <w:lang w:bidi="ar"/>
        </w:rPr>
        <w:t>上海仪电</w:t>
      </w:r>
      <w:r w:rsidRPr="00F91A1A">
        <w:rPr>
          <w:rFonts w:ascii="仿宋_GB2312" w:eastAsia="仿宋_GB2312" w:hAnsi="仿宋_GB2312" w:cs="Times New Roman" w:hint="eastAsia"/>
          <w:sz w:val="32"/>
          <w:szCs w:val="32"/>
          <w:lang w:bidi="ar"/>
        </w:rPr>
        <w:t>中央研究院</w:t>
      </w:r>
      <w:r>
        <w:rPr>
          <w:rFonts w:ascii="Times New Roman" w:eastAsia="仿宋_GB2312" w:hAnsi="Times New Roman" w:hint="eastAsia"/>
          <w:sz w:val="32"/>
          <w:szCs w:val="32"/>
          <w:lang w:bidi="ar"/>
        </w:rPr>
        <w:t>的“随申码智能识别盒”可实现多种信息一键检测、语音播报；</w:t>
      </w:r>
      <w:r w:rsidRPr="00F91A1A">
        <w:rPr>
          <w:rFonts w:ascii="仿宋_GB2312" w:eastAsia="仿宋_GB2312" w:hAnsi="仿宋_GB2312" w:cs="Times New Roman" w:hint="eastAsia"/>
          <w:sz w:val="32"/>
          <w:szCs w:val="32"/>
          <w:lang w:bidi="ar"/>
        </w:rPr>
        <w:t>大数据股份有限公司</w:t>
      </w:r>
      <w:r w:rsidRPr="00F91A1A">
        <w:rPr>
          <w:rFonts w:ascii="仿宋_GB2312" w:eastAsia="仿宋_GB2312" w:hAnsi="仿宋_GB2312" w:hint="eastAsia"/>
          <w:sz w:val="32"/>
          <w:szCs w:val="32"/>
          <w:lang w:bidi="ar"/>
        </w:rPr>
        <w:t>的“上海市疫情</w:t>
      </w:r>
      <w:r>
        <w:rPr>
          <w:rFonts w:ascii="Times New Roman" w:eastAsia="仿宋_GB2312" w:hAnsi="Times New Roman" w:hint="eastAsia"/>
          <w:sz w:val="32"/>
          <w:szCs w:val="32"/>
          <w:lang w:bidi="ar"/>
        </w:rPr>
        <w:t>防控管理平台”，有效整合健康码、行程码、时空伴随、核酸检测、疫苗接种、隔离等涉疫数据，做到数据动态维护、实时更新、实时共享、跨区协查，助力实现“人数清、人头清、位置清、状态清”。</w:t>
      </w:r>
    </w:p>
    <w:p w:rsidR="0070353C" w:rsidRDefault="00DD4A4F" w:rsidP="008B0FE7">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在方舱保障服务方面，</w:t>
      </w:r>
      <w:r>
        <w:rPr>
          <w:rFonts w:ascii="Times New Roman" w:eastAsia="楷体_GB2312" w:hAnsi="Times New Roman" w:cs="Times New Roman" w:hint="eastAsia"/>
          <w:b/>
          <w:sz w:val="32"/>
          <w:szCs w:val="32"/>
          <w:lang w:bidi="ar"/>
        </w:rPr>
        <w:t>东浩兰生集团、上海科创集团</w:t>
      </w:r>
      <w:r>
        <w:rPr>
          <w:rFonts w:ascii="Times New Roman" w:eastAsia="仿宋_GB2312" w:hAnsi="Times New Roman" w:hint="eastAsia"/>
          <w:sz w:val="32"/>
          <w:szCs w:val="32"/>
          <w:lang w:bidi="ar"/>
        </w:rPr>
        <w:t>在集中隔离收治点应用人工智慧、互联网、大数据等技术。东浩兰生集团的机器人团队在世博展览中心方舱医院参与展馆改造</w:t>
      </w:r>
      <w:r w:rsidR="004B32B5">
        <w:rPr>
          <w:rFonts w:ascii="Times New Roman" w:eastAsia="仿宋_GB2312" w:hAnsi="Times New Roman" w:hint="eastAsia"/>
          <w:sz w:val="32"/>
          <w:szCs w:val="32"/>
          <w:lang w:bidi="ar"/>
        </w:rPr>
        <w:t>和</w:t>
      </w:r>
      <w:r>
        <w:rPr>
          <w:rFonts w:ascii="Times New Roman" w:eastAsia="仿宋_GB2312" w:hAnsi="Times New Roman" w:hint="eastAsia"/>
          <w:sz w:val="32"/>
          <w:szCs w:val="32"/>
          <w:lang w:bidi="ar"/>
        </w:rPr>
        <w:t>后勤服务。上海科创集团投资的达闼机器人、钛米消毒机器人、擎朗消毒机器人等上海智能服务机器人企业共同助力集中隔离收治点防疫工作。</w:t>
      </w:r>
    </w:p>
    <w:p w:rsidR="0070353C" w:rsidRDefault="00DD4A4F" w:rsidP="008B0FE7">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在冷链监控方面，联和投资公司和东方国际利用监控系</w:t>
      </w:r>
      <w:r>
        <w:rPr>
          <w:rFonts w:ascii="Times New Roman" w:eastAsia="仿宋_GB2312" w:hAnsi="Times New Roman" w:hint="eastAsia"/>
          <w:sz w:val="32"/>
          <w:szCs w:val="32"/>
          <w:lang w:bidi="ar"/>
        </w:rPr>
        <w:lastRenderedPageBreak/>
        <w:t>统实施风险动态管理。</w:t>
      </w:r>
      <w:r>
        <w:rPr>
          <w:rFonts w:ascii="Times New Roman" w:eastAsia="楷体_GB2312" w:hAnsi="Times New Roman" w:cs="Times New Roman" w:hint="eastAsia"/>
          <w:b/>
          <w:sz w:val="32"/>
          <w:szCs w:val="32"/>
          <w:lang w:bidi="ar"/>
        </w:rPr>
        <w:t>联和投资公司</w:t>
      </w:r>
      <w:r w:rsidRPr="00F91A1A">
        <w:rPr>
          <w:rFonts w:ascii="Times New Roman" w:eastAsia="仿宋_GB2312" w:hAnsi="Times New Roman" w:hint="eastAsia"/>
          <w:sz w:val="32"/>
          <w:szCs w:val="32"/>
          <w:lang w:bidi="ar"/>
        </w:rPr>
        <w:t>下属亿通国际</w:t>
      </w:r>
      <w:r>
        <w:rPr>
          <w:rFonts w:ascii="Times New Roman" w:eastAsia="仿宋_GB2312" w:hAnsi="Times New Roman" w:hint="eastAsia"/>
          <w:sz w:val="32"/>
          <w:szCs w:val="32"/>
          <w:lang w:bidi="ar"/>
        </w:rPr>
        <w:t>开发了冷链监控系统，以大数据手段筛选冷链高风险集装箱，形成靠港、卸船、查验、放行、提离、核酸检测、消杀、物流轨迹等信息库，实现进口冷链食品全流程管理；</w:t>
      </w:r>
      <w:r>
        <w:rPr>
          <w:rFonts w:ascii="Times New Roman" w:eastAsia="楷体_GB2312" w:hAnsi="Times New Roman" w:cs="Times New Roman" w:hint="eastAsia"/>
          <w:b/>
          <w:sz w:val="32"/>
          <w:szCs w:val="32"/>
          <w:lang w:bidi="ar"/>
        </w:rPr>
        <w:t>东方国际</w:t>
      </w:r>
      <w:r w:rsidRPr="00F91A1A">
        <w:rPr>
          <w:rFonts w:ascii="仿宋_GB2312" w:eastAsia="仿宋_GB2312" w:hAnsi="仿宋_GB2312" w:cs="Times New Roman" w:hint="eastAsia"/>
          <w:sz w:val="32"/>
          <w:szCs w:val="32"/>
          <w:lang w:bidi="ar"/>
        </w:rPr>
        <w:t>下属星海物业</w:t>
      </w:r>
      <w:r>
        <w:rPr>
          <w:rFonts w:ascii="Times New Roman" w:eastAsia="仿宋_GB2312" w:hAnsi="Times New Roman" w:hint="eastAsia"/>
          <w:sz w:val="32"/>
          <w:szCs w:val="32"/>
          <w:lang w:bidi="ar"/>
        </w:rPr>
        <w:t>利用数字化管理技术对所管辖的工业园区进行智能联网集中监控，实时跟踪管理每日防疫工作实施情况、安全风险动态监管、跟踪各监控地块园内人数等。</w:t>
      </w:r>
    </w:p>
    <w:p w:rsidR="0070353C" w:rsidRDefault="00DD4A4F" w:rsidP="008B0FE7">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在疾病诊断治疗方面，</w:t>
      </w:r>
      <w:r>
        <w:rPr>
          <w:rFonts w:ascii="Times New Roman" w:eastAsia="楷体_GB2312" w:hAnsi="Times New Roman" w:cs="Times New Roman" w:hint="eastAsia"/>
          <w:b/>
          <w:sz w:val="32"/>
          <w:szCs w:val="32"/>
          <w:lang w:bidi="ar"/>
        </w:rPr>
        <w:t>上海科创集团</w:t>
      </w:r>
      <w:r w:rsidRPr="00F91A1A">
        <w:rPr>
          <w:rFonts w:ascii="仿宋_GB2312" w:eastAsia="仿宋_GB2312" w:hAnsi="仿宋_GB2312" w:cs="Times New Roman" w:hint="eastAsia"/>
          <w:sz w:val="32"/>
          <w:szCs w:val="32"/>
          <w:lang w:bidi="ar"/>
        </w:rPr>
        <w:t>下属芯超生物</w:t>
      </w:r>
      <w:r>
        <w:rPr>
          <w:rFonts w:ascii="Times New Roman" w:eastAsia="仿宋_GB2312" w:hAnsi="Times New Roman" w:hint="eastAsia"/>
          <w:sz w:val="32"/>
          <w:szCs w:val="32"/>
          <w:lang w:bidi="ar"/>
        </w:rPr>
        <w:t>研发的新型冠状病毒抗原检测试剂盒获得国家药监局注册证，成为上海首个获证的新冠抗原检测产品；</w:t>
      </w:r>
      <w:r>
        <w:rPr>
          <w:rFonts w:ascii="Times New Roman" w:eastAsia="楷体_GB2312" w:hAnsi="Times New Roman" w:cs="Times New Roman" w:hint="eastAsia"/>
          <w:b/>
          <w:sz w:val="32"/>
          <w:szCs w:val="32"/>
          <w:lang w:bidi="ar"/>
        </w:rPr>
        <w:t>上药集团</w:t>
      </w:r>
      <w:r>
        <w:rPr>
          <w:rFonts w:ascii="Times New Roman" w:eastAsia="仿宋_GB2312" w:hAnsi="Times New Roman" w:hint="eastAsia"/>
          <w:sz w:val="32"/>
          <w:szCs w:val="32"/>
          <w:lang w:bidi="ar"/>
        </w:rPr>
        <w:t>加快“老药新用”、新冠药物研发助力疫情防控</w:t>
      </w:r>
      <w:r w:rsidR="004B32B5">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代理销售抗新冠药物</w:t>
      </w:r>
      <w:proofErr w:type="spellStart"/>
      <w:r>
        <w:rPr>
          <w:rFonts w:ascii="Times New Roman" w:eastAsia="仿宋_GB2312" w:hAnsi="Times New Roman" w:hint="eastAsia"/>
          <w:sz w:val="32"/>
          <w:szCs w:val="32"/>
          <w:lang w:bidi="ar"/>
        </w:rPr>
        <w:t>paxilovid</w:t>
      </w:r>
      <w:proofErr w:type="spellEnd"/>
      <w:r>
        <w:rPr>
          <w:rFonts w:ascii="Times New Roman" w:eastAsia="仿宋_GB2312" w:hAnsi="Times New Roman" w:hint="eastAsia"/>
          <w:sz w:val="32"/>
          <w:szCs w:val="32"/>
          <w:lang w:bidi="ar"/>
        </w:rPr>
        <w:t>，目前已经进口</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万盒，保证了上海的供应；</w:t>
      </w:r>
      <w:r>
        <w:rPr>
          <w:rFonts w:ascii="Times New Roman" w:eastAsia="楷体_GB2312" w:hAnsi="Times New Roman" w:cs="Times New Roman" w:hint="eastAsia"/>
          <w:b/>
          <w:sz w:val="32"/>
          <w:szCs w:val="32"/>
          <w:lang w:bidi="ar"/>
        </w:rPr>
        <w:t>华谊集团</w:t>
      </w:r>
      <w:r w:rsidRPr="00F91A1A">
        <w:rPr>
          <w:rFonts w:ascii="仿宋_GB2312" w:eastAsia="仿宋_GB2312" w:hAnsi="仿宋_GB2312" w:cs="Times New Roman" w:hint="eastAsia"/>
          <w:sz w:val="32"/>
          <w:szCs w:val="32"/>
          <w:lang w:bidi="ar"/>
        </w:rPr>
        <w:t>中央研究院</w:t>
      </w:r>
      <w:r>
        <w:rPr>
          <w:rFonts w:ascii="Times New Roman" w:eastAsia="仿宋_GB2312" w:hAnsi="Times New Roman" w:hint="eastAsia"/>
          <w:sz w:val="32"/>
          <w:szCs w:val="32"/>
          <w:lang w:bidi="ar"/>
        </w:rPr>
        <w:t>开展可用于新冠</w:t>
      </w:r>
      <w:r>
        <w:rPr>
          <w:rFonts w:ascii="Times New Roman" w:eastAsia="仿宋_GB2312" w:hAnsi="Times New Roman" w:hint="eastAsia"/>
          <w:sz w:val="32"/>
          <w:szCs w:val="32"/>
          <w:lang w:bidi="ar"/>
        </w:rPr>
        <w:t>N</w:t>
      </w:r>
      <w:r>
        <w:rPr>
          <w:rFonts w:ascii="Times New Roman" w:eastAsia="仿宋_GB2312" w:hAnsi="Times New Roman" w:hint="eastAsia"/>
          <w:sz w:val="32"/>
          <w:szCs w:val="32"/>
          <w:lang w:bidi="ar"/>
        </w:rPr>
        <w:t>蛋白等疾病临床质谱同位素检测试剂的研制。</w:t>
      </w:r>
      <w:r w:rsidR="004B32B5">
        <w:rPr>
          <w:rFonts w:ascii="Times New Roman" w:eastAsia="仿宋_GB2312" w:hAnsi="Times New Roman" w:hint="eastAsia"/>
          <w:sz w:val="32"/>
          <w:szCs w:val="32"/>
          <w:lang w:bidi="ar"/>
        </w:rPr>
        <w:t>该</w:t>
      </w:r>
      <w:r>
        <w:rPr>
          <w:rFonts w:ascii="Times New Roman" w:eastAsia="仿宋_GB2312" w:hAnsi="Times New Roman" w:hint="eastAsia"/>
          <w:sz w:val="32"/>
          <w:szCs w:val="32"/>
          <w:lang w:bidi="ar"/>
        </w:rPr>
        <w:t>检测方法可同时测定多种病毒蛋白；</w:t>
      </w:r>
      <w:r w:rsidRPr="00F91A1A">
        <w:rPr>
          <w:rFonts w:ascii="Times New Roman" w:eastAsia="楷体_GB2312" w:hAnsi="Times New Roman" w:cs="Times New Roman" w:hint="eastAsia"/>
          <w:b/>
          <w:bCs/>
          <w:sz w:val="32"/>
          <w:szCs w:val="32"/>
          <w:lang w:bidi="ar"/>
        </w:rPr>
        <w:t>上海电气</w:t>
      </w:r>
      <w:r>
        <w:rPr>
          <w:rFonts w:ascii="Times New Roman" w:eastAsia="仿宋_GB2312" w:hAnsi="Times New Roman" w:hint="eastAsia"/>
          <w:sz w:val="32"/>
          <w:szCs w:val="32"/>
          <w:lang w:bidi="ar"/>
        </w:rPr>
        <w:t>自本轮新冠疫情暴发以来已向全国各级医疗机构输送</w:t>
      </w:r>
      <w:r w:rsidR="00D114A2" w:rsidRPr="00D114A2">
        <w:rPr>
          <w:rFonts w:ascii="Times New Roman" w:eastAsia="仿宋_GB2312" w:hAnsi="Times New Roman"/>
          <w:sz w:val="32"/>
          <w:szCs w:val="32"/>
          <w:lang w:bidi="ar"/>
        </w:rPr>
        <w:t>千余台移动</w:t>
      </w:r>
      <w:r w:rsidR="00D114A2" w:rsidRPr="00D114A2">
        <w:rPr>
          <w:rFonts w:ascii="Times New Roman" w:eastAsia="仿宋_GB2312" w:hAnsi="Times New Roman"/>
          <w:sz w:val="32"/>
          <w:szCs w:val="32"/>
          <w:lang w:bidi="ar"/>
        </w:rPr>
        <w:t>DR</w:t>
      </w:r>
      <w:r w:rsidR="00D114A2">
        <w:rPr>
          <w:rFonts w:ascii="Times New Roman" w:eastAsia="仿宋_GB2312" w:hAnsi="Times New Roman" w:hint="eastAsia"/>
          <w:sz w:val="32"/>
          <w:szCs w:val="32"/>
          <w:lang w:bidi="ar"/>
        </w:rPr>
        <w:t>、</w:t>
      </w:r>
      <w:r w:rsidR="00D114A2" w:rsidRPr="00D114A2">
        <w:rPr>
          <w:rFonts w:ascii="Times New Roman" w:eastAsia="仿宋_GB2312" w:hAnsi="Times New Roman"/>
          <w:sz w:val="32"/>
          <w:szCs w:val="32"/>
          <w:lang w:bidi="ar"/>
        </w:rPr>
        <w:t>CT</w:t>
      </w:r>
      <w:r w:rsidR="00D114A2" w:rsidRPr="00D114A2">
        <w:rPr>
          <w:rFonts w:ascii="Times New Roman" w:eastAsia="仿宋_GB2312" w:hAnsi="Times New Roman"/>
          <w:sz w:val="32"/>
          <w:szCs w:val="32"/>
          <w:lang w:bidi="ar"/>
        </w:rPr>
        <w:t>等医学影像诊断设备</w:t>
      </w:r>
      <w:r>
        <w:rPr>
          <w:rFonts w:ascii="Times New Roman" w:eastAsia="仿宋_GB2312" w:hAnsi="Times New Roman" w:hint="eastAsia"/>
          <w:sz w:val="32"/>
          <w:szCs w:val="32"/>
          <w:lang w:bidi="ar"/>
        </w:rPr>
        <w:t>。（上海仪电、东浩兰生集团、上海科创集团、联和投资公司、东方国际、上实集团、华谊集团）</w:t>
      </w:r>
    </w:p>
    <w:p w:rsidR="0070353C" w:rsidRDefault="0070353C" w:rsidP="008B0FE7">
      <w:pPr>
        <w:widowControl w:val="0"/>
        <w:ind w:firstLineChars="200" w:firstLine="640"/>
        <w:jc w:val="both"/>
        <w:rPr>
          <w:rFonts w:ascii="Times New Roman" w:eastAsia="仿宋_GB2312" w:hAnsi="Times New Roman"/>
          <w:sz w:val="32"/>
          <w:szCs w:val="32"/>
          <w:lang w:bidi="ar"/>
        </w:rPr>
      </w:pPr>
    </w:p>
    <w:p w:rsidR="0070353C" w:rsidRDefault="00DD4A4F" w:rsidP="00AE296A">
      <w:pPr>
        <w:pStyle w:val="a9"/>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上海</w:t>
      </w:r>
      <w:r w:rsidR="00D114A2">
        <w:rPr>
          <w:rFonts w:ascii="Times New Roman" w:eastAsia="华文中宋" w:hAnsi="Times New Roman" w:cs="华文中宋" w:hint="eastAsia"/>
          <w:sz w:val="36"/>
          <w:szCs w:val="36"/>
          <w:shd w:val="clear" w:color="auto" w:fill="FFFFFF"/>
        </w:rPr>
        <w:t>国资国企</w:t>
      </w:r>
      <w:r>
        <w:rPr>
          <w:rFonts w:ascii="Times New Roman" w:eastAsia="华文中宋" w:hAnsi="Times New Roman" w:cs="华文中宋" w:hint="eastAsia"/>
          <w:sz w:val="36"/>
          <w:szCs w:val="36"/>
          <w:shd w:val="clear" w:color="auto" w:fill="FFFFFF"/>
        </w:rPr>
        <w:t>云端保供稳定市场供给</w:t>
      </w:r>
    </w:p>
    <w:p w:rsidR="0070353C" w:rsidRDefault="00DD4A4F" w:rsidP="008B0FE7">
      <w:pPr>
        <w:pStyle w:val="a9"/>
        <w:widowControl w:val="0"/>
        <w:shd w:val="clear" w:color="auto" w:fill="FFFFFF"/>
        <w:spacing w:beforeAutospacing="0" w:afterLines="50" w:after="156" w:afterAutospacing="0"/>
        <w:ind w:firstLineChars="200" w:firstLine="640"/>
        <w:rPr>
          <w:rFonts w:ascii="Times New Roman" w:eastAsia="仿宋_GB2312" w:hAnsi="Times New Roman" w:cs="仿宋"/>
          <w:sz w:val="32"/>
          <w:szCs w:val="32"/>
        </w:rPr>
      </w:pPr>
      <w:r>
        <w:rPr>
          <w:rFonts w:ascii="Times New Roman" w:eastAsia="仿宋_GB2312" w:hAnsi="Times New Roman" w:cs="仿宋" w:hint="eastAsia"/>
          <w:kern w:val="2"/>
          <w:sz w:val="32"/>
          <w:szCs w:val="32"/>
        </w:rPr>
        <w:t>面对疫情带来的线上订购需求激增，上海国有食药品保供企业运用互联网技术，优化系统流程，稳定市场价格，尽</w:t>
      </w:r>
      <w:r>
        <w:rPr>
          <w:rFonts w:ascii="Times New Roman" w:eastAsia="仿宋_GB2312" w:hAnsi="Times New Roman" w:cs="仿宋" w:hint="eastAsia"/>
          <w:kern w:val="2"/>
          <w:sz w:val="32"/>
          <w:szCs w:val="32"/>
        </w:rPr>
        <w:lastRenderedPageBreak/>
        <w:t>全力保证市民日常所需的食药</w:t>
      </w:r>
      <w:r>
        <w:rPr>
          <w:rFonts w:ascii="Times New Roman" w:eastAsia="仿宋_GB2312" w:hAnsi="Times New Roman" w:cs="仿宋" w:hint="eastAsia"/>
          <w:sz w:val="32"/>
          <w:szCs w:val="32"/>
        </w:rPr>
        <w:t>品供应和物流配送。</w:t>
      </w:r>
    </w:p>
    <w:p w:rsidR="0070353C" w:rsidRDefault="00DD4A4F" w:rsidP="00F91A1A">
      <w:pPr>
        <w:pStyle w:val="a9"/>
        <w:widowControl w:val="0"/>
        <w:shd w:val="clear" w:color="auto" w:fill="FFFFFF"/>
        <w:spacing w:beforeAutospacing="0" w:afterLines="50" w:after="156" w:afterAutospacing="0"/>
        <w:ind w:firstLineChars="200" w:firstLine="643"/>
        <w:jc w:val="both"/>
        <w:rPr>
          <w:rFonts w:ascii="Times New Roman" w:eastAsia="仿宋_GB2312" w:hAnsi="Times New Roman" w:cs="仿宋"/>
          <w:kern w:val="2"/>
          <w:sz w:val="32"/>
          <w:szCs w:val="32"/>
        </w:rPr>
      </w:pPr>
      <w:r>
        <w:rPr>
          <w:rFonts w:ascii="Times New Roman" w:eastAsia="楷体_GB2312" w:hAnsi="Times New Roman" w:hint="eastAsia"/>
          <w:b/>
          <w:sz w:val="32"/>
          <w:szCs w:val="32"/>
          <w:lang w:bidi="ar"/>
        </w:rPr>
        <w:t>上实集团上海医药“上药云”助力药品到家。</w:t>
      </w:r>
      <w:r>
        <w:rPr>
          <w:rFonts w:ascii="Times New Roman" w:eastAsia="仿宋_GB2312" w:hAnsi="Times New Roman" w:cs="仿宋" w:hint="eastAsia"/>
          <w:kern w:val="2"/>
          <w:sz w:val="32"/>
          <w:szCs w:val="32"/>
        </w:rPr>
        <w:t>上药云健康构建高度整合的“互联网</w:t>
      </w:r>
      <w:r>
        <w:rPr>
          <w:rFonts w:ascii="Times New Roman" w:eastAsia="仿宋_GB2312" w:hAnsi="Times New Roman" w:cs="仿宋" w:hint="eastAsia"/>
          <w:kern w:val="2"/>
          <w:sz w:val="32"/>
          <w:szCs w:val="32"/>
        </w:rPr>
        <w:t>+</w:t>
      </w:r>
      <w:r>
        <w:rPr>
          <w:rFonts w:ascii="Times New Roman" w:eastAsia="仿宋_GB2312" w:hAnsi="Times New Roman" w:cs="仿宋" w:hint="eastAsia"/>
          <w:kern w:val="2"/>
          <w:sz w:val="32"/>
          <w:szCs w:val="32"/>
        </w:rPr>
        <w:t>”智能化云药房，为各级医院处方外流提供送药到家服务。同时通过在线智能</w:t>
      </w:r>
      <w:r>
        <w:rPr>
          <w:rFonts w:ascii="Times New Roman" w:eastAsia="仿宋_GB2312" w:hAnsi="Times New Roman" w:cs="仿宋" w:hint="eastAsia"/>
          <w:kern w:val="2"/>
          <w:sz w:val="32"/>
          <w:szCs w:val="32"/>
        </w:rPr>
        <w:t>AI</w:t>
      </w:r>
      <w:r>
        <w:rPr>
          <w:rFonts w:ascii="Times New Roman" w:eastAsia="仿宋_GB2312" w:hAnsi="Times New Roman" w:cs="仿宋" w:hint="eastAsia"/>
          <w:kern w:val="2"/>
          <w:sz w:val="32"/>
          <w:szCs w:val="32"/>
        </w:rPr>
        <w:t>客服平台为患者</w:t>
      </w:r>
      <w:r w:rsidR="00D114A2">
        <w:rPr>
          <w:rFonts w:ascii="Times New Roman" w:eastAsia="仿宋_GB2312" w:hAnsi="Times New Roman" w:cs="仿宋" w:hint="eastAsia"/>
          <w:kern w:val="2"/>
          <w:sz w:val="32"/>
          <w:szCs w:val="32"/>
        </w:rPr>
        <w:t>解答</w:t>
      </w:r>
      <w:r>
        <w:rPr>
          <w:rFonts w:ascii="Times New Roman" w:eastAsia="仿宋_GB2312" w:hAnsi="Times New Roman" w:cs="仿宋" w:hint="eastAsia"/>
          <w:kern w:val="2"/>
          <w:sz w:val="32"/>
          <w:szCs w:val="32"/>
        </w:rPr>
        <w:t>疑问。目前，上药控股、上药云健康已为</w:t>
      </w:r>
      <w:r>
        <w:rPr>
          <w:rFonts w:ascii="Times New Roman" w:eastAsia="仿宋_GB2312" w:hAnsi="Times New Roman" w:cs="仿宋" w:hint="eastAsia"/>
          <w:kern w:val="2"/>
          <w:sz w:val="32"/>
          <w:szCs w:val="32"/>
        </w:rPr>
        <w:t>44</w:t>
      </w:r>
      <w:r>
        <w:rPr>
          <w:rFonts w:ascii="Times New Roman" w:eastAsia="仿宋_GB2312" w:hAnsi="Times New Roman" w:cs="仿宋" w:hint="eastAsia"/>
          <w:kern w:val="2"/>
          <w:sz w:val="32"/>
          <w:szCs w:val="32"/>
        </w:rPr>
        <w:t>家三甲医院、</w:t>
      </w:r>
      <w:r>
        <w:rPr>
          <w:rFonts w:ascii="Times New Roman" w:eastAsia="仿宋_GB2312" w:hAnsi="Times New Roman" w:cs="仿宋" w:hint="eastAsia"/>
          <w:kern w:val="2"/>
          <w:sz w:val="32"/>
          <w:szCs w:val="32"/>
        </w:rPr>
        <w:t>266</w:t>
      </w:r>
      <w:r>
        <w:rPr>
          <w:rFonts w:ascii="Times New Roman" w:eastAsia="仿宋_GB2312" w:hAnsi="Times New Roman" w:cs="仿宋" w:hint="eastAsia"/>
          <w:kern w:val="2"/>
          <w:sz w:val="32"/>
          <w:szCs w:val="32"/>
        </w:rPr>
        <w:t>家医疗机构，完成互联网医院基于电子处方的送药上门服务，全力配合做好疫情期间药品保供工作。</w:t>
      </w:r>
    </w:p>
    <w:p w:rsidR="0070353C" w:rsidRDefault="00DD4A4F" w:rsidP="008B0FE7">
      <w:pPr>
        <w:pStyle w:val="a4"/>
        <w:widowControl w:val="0"/>
        <w:spacing w:after="0"/>
        <w:ind w:leftChars="0" w:left="3" w:firstLineChars="199" w:firstLine="639"/>
        <w:jc w:val="both"/>
        <w:rPr>
          <w:rFonts w:ascii="Times New Roman" w:eastAsia="仿宋_GB2312" w:hAnsi="Times New Roman" w:cs="仿宋"/>
          <w:kern w:val="2"/>
          <w:sz w:val="32"/>
          <w:szCs w:val="32"/>
        </w:rPr>
      </w:pPr>
      <w:r>
        <w:rPr>
          <w:rFonts w:ascii="Times New Roman" w:eastAsia="楷体_GB2312" w:hAnsi="Times New Roman" w:hint="eastAsia"/>
          <w:b/>
          <w:sz w:val="32"/>
          <w:szCs w:val="32"/>
          <w:lang w:bidi="ar"/>
        </w:rPr>
        <w:t>光明食品集团“微商城”助力线上线下联动。</w:t>
      </w:r>
      <w:r>
        <w:rPr>
          <w:rFonts w:ascii="Times New Roman" w:eastAsia="仿宋_GB2312" w:hAnsi="Times New Roman" w:cs="仿宋" w:hint="eastAsia"/>
          <w:kern w:val="2"/>
          <w:sz w:val="32"/>
          <w:szCs w:val="32"/>
        </w:rPr>
        <w:t>第一食品在严格落实各项防疫举措的前提下，线上线下“两线”作战多渠道保障顾客物资供应。线上微商城平台精选</w:t>
      </w:r>
      <w:r>
        <w:rPr>
          <w:rFonts w:ascii="Times New Roman" w:eastAsia="仿宋_GB2312" w:hAnsi="Times New Roman" w:cs="仿宋" w:hint="eastAsia"/>
          <w:kern w:val="2"/>
          <w:sz w:val="32"/>
          <w:szCs w:val="32"/>
        </w:rPr>
        <w:t>600</w:t>
      </w:r>
      <w:r>
        <w:rPr>
          <w:rFonts w:ascii="Times New Roman" w:eastAsia="仿宋_GB2312" w:hAnsi="Times New Roman" w:cs="仿宋" w:hint="eastAsia"/>
          <w:kern w:val="2"/>
          <w:sz w:val="32"/>
          <w:szCs w:val="32"/>
        </w:rPr>
        <w:t>多种民生商品，做好三公里范围内</w:t>
      </w:r>
      <w:r>
        <w:rPr>
          <w:rFonts w:ascii="Times New Roman" w:eastAsia="仿宋_GB2312" w:hAnsi="Times New Roman" w:cs="仿宋" w:hint="eastAsia"/>
          <w:kern w:val="2"/>
          <w:sz w:val="32"/>
          <w:szCs w:val="32"/>
        </w:rPr>
        <w:t>1</w:t>
      </w:r>
      <w:r>
        <w:rPr>
          <w:rFonts w:ascii="Times New Roman" w:eastAsia="仿宋_GB2312" w:hAnsi="Times New Roman" w:cs="仿宋" w:hint="eastAsia"/>
          <w:kern w:val="2"/>
          <w:sz w:val="32"/>
          <w:szCs w:val="32"/>
        </w:rPr>
        <w:t>小时配送服务。线下门店三公里范围内顾客进入线上微商城选购商品完成订单支付，最快</w:t>
      </w:r>
      <w:r>
        <w:rPr>
          <w:rFonts w:ascii="Times New Roman" w:eastAsia="仿宋_GB2312" w:hAnsi="Times New Roman" w:cs="仿宋" w:hint="eastAsia"/>
          <w:kern w:val="2"/>
          <w:sz w:val="32"/>
          <w:szCs w:val="32"/>
        </w:rPr>
        <w:t>30</w:t>
      </w:r>
      <w:r>
        <w:rPr>
          <w:rFonts w:ascii="Times New Roman" w:eastAsia="仿宋_GB2312" w:hAnsi="Times New Roman" w:cs="仿宋" w:hint="eastAsia"/>
          <w:kern w:val="2"/>
          <w:sz w:val="32"/>
          <w:szCs w:val="32"/>
        </w:rPr>
        <w:t>分钟配送上门。同时，加大信息推送，通过公众号、会员链接、各门店社群平台等渠道宣传，并开展会员日、优惠券福利、商品预售等，多种形式让利消费者。</w:t>
      </w:r>
    </w:p>
    <w:p w:rsidR="0070353C" w:rsidRDefault="00DD4A4F" w:rsidP="00DA6B1A">
      <w:pPr>
        <w:pStyle w:val="a9"/>
        <w:widowControl w:val="0"/>
        <w:shd w:val="clear" w:color="auto" w:fill="FFFFFF"/>
        <w:spacing w:beforeAutospacing="0" w:afterAutospacing="0"/>
        <w:ind w:firstLineChars="200" w:firstLine="643"/>
        <w:jc w:val="both"/>
        <w:rPr>
          <w:rFonts w:ascii="Times New Roman" w:eastAsia="楷体_GB2312" w:hAnsi="Times New Roman" w:cs="宋体"/>
          <w:b/>
          <w:sz w:val="32"/>
          <w:szCs w:val="32"/>
          <w:lang w:bidi="ar"/>
        </w:rPr>
      </w:pPr>
      <w:r>
        <w:rPr>
          <w:rFonts w:ascii="Times New Roman" w:eastAsia="楷体_GB2312" w:hAnsi="Times New Roman" w:hint="eastAsia"/>
          <w:b/>
          <w:sz w:val="32"/>
          <w:szCs w:val="32"/>
          <w:lang w:bidi="ar"/>
        </w:rPr>
        <w:t>百联集团“</w:t>
      </w:r>
      <w:proofErr w:type="spellStart"/>
      <w:r>
        <w:rPr>
          <w:rFonts w:ascii="Times New Roman" w:eastAsia="楷体_GB2312" w:hAnsi="Times New Roman" w:hint="eastAsia"/>
          <w:b/>
          <w:sz w:val="32"/>
          <w:szCs w:val="32"/>
          <w:lang w:bidi="ar"/>
        </w:rPr>
        <w:t>i</w:t>
      </w:r>
      <w:proofErr w:type="spellEnd"/>
      <w:r>
        <w:rPr>
          <w:rFonts w:ascii="Times New Roman" w:eastAsia="楷体_GB2312" w:hAnsi="Times New Roman" w:hint="eastAsia"/>
          <w:b/>
          <w:sz w:val="32"/>
          <w:szCs w:val="32"/>
          <w:lang w:bidi="ar"/>
        </w:rPr>
        <w:t>百联”助力物资到家。</w:t>
      </w:r>
      <w:r>
        <w:rPr>
          <w:rFonts w:ascii="Times New Roman" w:eastAsia="仿宋_GB2312" w:hAnsi="Times New Roman" w:cs="仿宋" w:hint="eastAsia"/>
          <w:sz w:val="32"/>
          <w:szCs w:val="32"/>
        </w:rPr>
        <w:t>搭建防疫专题频道，保障生鲜、医药等必需品供应</w:t>
      </w:r>
      <w:r w:rsidR="00D114A2">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工作日单日有效订单量顶峰达</w:t>
      </w:r>
      <w:r>
        <w:rPr>
          <w:rFonts w:ascii="Times New Roman" w:eastAsia="仿宋_GB2312" w:hAnsi="Times New Roman" w:cs="仿宋" w:hint="eastAsia"/>
          <w:sz w:val="32"/>
          <w:szCs w:val="32"/>
        </w:rPr>
        <w:t>6.9</w:t>
      </w:r>
      <w:r>
        <w:rPr>
          <w:rFonts w:ascii="Times New Roman" w:eastAsia="仿宋_GB2312" w:hAnsi="Times New Roman" w:cs="仿宋" w:hint="eastAsia"/>
          <w:sz w:val="32"/>
          <w:szCs w:val="32"/>
        </w:rPr>
        <w:t>万</w:t>
      </w:r>
      <w:r w:rsidR="00D114A2">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3</w:t>
      </w:r>
      <w:r>
        <w:rPr>
          <w:rFonts w:ascii="Times New Roman" w:eastAsia="仿宋_GB2312" w:hAnsi="Times New Roman" w:cs="仿宋" w:hint="eastAsia"/>
          <w:sz w:val="32"/>
          <w:szCs w:val="32"/>
        </w:rPr>
        <w:t>月份订单量同比增长</w:t>
      </w:r>
      <w:r>
        <w:rPr>
          <w:rFonts w:ascii="Times New Roman" w:eastAsia="仿宋_GB2312" w:hAnsi="Times New Roman" w:cs="仿宋" w:hint="eastAsia"/>
          <w:sz w:val="32"/>
          <w:szCs w:val="32"/>
        </w:rPr>
        <w:t>174%</w:t>
      </w:r>
      <w:r>
        <w:rPr>
          <w:rFonts w:ascii="Times New Roman" w:eastAsia="仿宋_GB2312" w:hAnsi="Times New Roman" w:cs="仿宋" w:hint="eastAsia"/>
          <w:sz w:val="32"/>
          <w:szCs w:val="32"/>
        </w:rPr>
        <w:t>，环比增长</w:t>
      </w:r>
      <w:r>
        <w:rPr>
          <w:rFonts w:ascii="Times New Roman" w:eastAsia="仿宋_GB2312" w:hAnsi="Times New Roman" w:cs="仿宋" w:hint="eastAsia"/>
          <w:sz w:val="32"/>
          <w:szCs w:val="32"/>
        </w:rPr>
        <w:t>139%</w:t>
      </w:r>
      <w:r>
        <w:rPr>
          <w:rFonts w:ascii="Times New Roman" w:eastAsia="仿宋_GB2312" w:hAnsi="Times New Roman" w:cs="仿宋" w:hint="eastAsia"/>
          <w:sz w:val="32"/>
          <w:szCs w:val="32"/>
        </w:rPr>
        <w:t>。百联“药到家”</w:t>
      </w:r>
      <w:r>
        <w:rPr>
          <w:rFonts w:ascii="Times New Roman" w:eastAsia="仿宋_GB2312" w:hAnsi="Times New Roman" w:cs="仿宋" w:hint="eastAsia"/>
          <w:sz w:val="32"/>
          <w:szCs w:val="32"/>
        </w:rPr>
        <w:t>3</w:t>
      </w:r>
      <w:r>
        <w:rPr>
          <w:rFonts w:ascii="Times New Roman" w:eastAsia="仿宋_GB2312" w:hAnsi="Times New Roman" w:cs="仿宋" w:hint="eastAsia"/>
          <w:sz w:val="32"/>
          <w:szCs w:val="32"/>
        </w:rPr>
        <w:t>月订单量同比增长</w:t>
      </w:r>
      <w:r>
        <w:rPr>
          <w:rFonts w:ascii="Times New Roman" w:eastAsia="仿宋_GB2312" w:hAnsi="Times New Roman" w:cs="仿宋" w:hint="eastAsia"/>
          <w:sz w:val="32"/>
          <w:szCs w:val="32"/>
        </w:rPr>
        <w:t>256%</w:t>
      </w:r>
      <w:r>
        <w:rPr>
          <w:rFonts w:ascii="Times New Roman" w:eastAsia="仿宋_GB2312" w:hAnsi="Times New Roman" w:cs="仿宋" w:hint="eastAsia"/>
          <w:sz w:val="32"/>
          <w:szCs w:val="32"/>
        </w:rPr>
        <w:t>，口罩、新型冠状病毒检测盒等防疫用品线上销售火爆。</w:t>
      </w:r>
      <w:r w:rsidR="00D114A2">
        <w:rPr>
          <w:rFonts w:ascii="Times New Roman" w:eastAsia="仿宋_GB2312" w:hAnsi="Times New Roman" w:cs="仿宋" w:hint="eastAsia"/>
          <w:sz w:val="32"/>
          <w:szCs w:val="32"/>
        </w:rPr>
        <w:t>同时</w:t>
      </w:r>
      <w:r>
        <w:rPr>
          <w:rFonts w:ascii="Times New Roman" w:eastAsia="仿宋_GB2312" w:hAnsi="Times New Roman" w:cs="仿宋" w:hint="eastAsia"/>
          <w:sz w:val="32"/>
          <w:szCs w:val="32"/>
        </w:rPr>
        <w:t>，通过订单系统和库存系统集群扩容、门店缺货处理逻辑优化、预约系统及限单规则优化、物流呼叫流程优化等方式，</w:t>
      </w:r>
      <w:r w:rsidR="00D114A2">
        <w:rPr>
          <w:rFonts w:ascii="Times New Roman" w:eastAsia="仿宋_GB2312" w:hAnsi="Times New Roman" w:cs="仿宋" w:hint="eastAsia"/>
          <w:sz w:val="32"/>
          <w:szCs w:val="32"/>
        </w:rPr>
        <w:t>提升履约能力。</w:t>
      </w:r>
      <w:r>
        <w:rPr>
          <w:rFonts w:ascii="Times New Roman" w:eastAsia="仿宋_GB2312" w:hAnsi="Times New Roman" w:cs="仿宋" w:hint="eastAsia"/>
          <w:sz w:val="32"/>
          <w:szCs w:val="32"/>
        </w:rPr>
        <w:lastRenderedPageBreak/>
        <w:t>（上实集团、光明食品集团、百联集团）</w:t>
      </w:r>
    </w:p>
    <w:p w:rsidR="0070353C" w:rsidRDefault="0070353C" w:rsidP="008B0FE7">
      <w:pPr>
        <w:pStyle w:val="a9"/>
        <w:widowControl w:val="0"/>
        <w:shd w:val="clear" w:color="auto" w:fill="FFFFFF"/>
        <w:spacing w:beforeAutospacing="0" w:afterAutospacing="0"/>
        <w:jc w:val="both"/>
        <w:rPr>
          <w:rFonts w:ascii="Times New Roman" w:eastAsia="仿宋_GB2312" w:hAnsi="Times New Roman" w:cs="宋体"/>
          <w:sz w:val="32"/>
          <w:szCs w:val="32"/>
        </w:rPr>
      </w:pPr>
    </w:p>
    <w:p w:rsidR="0070353C" w:rsidRPr="00AE296A" w:rsidRDefault="00DD4A4F" w:rsidP="008B0FE7">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国企之窗</w:t>
      </w:r>
    </w:p>
    <w:p w:rsidR="00AE296A" w:rsidRPr="00607335" w:rsidRDefault="00AE296A" w:rsidP="00AE296A">
      <w:pPr>
        <w:pStyle w:val="a9"/>
        <w:widowControl w:val="0"/>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sidRPr="00607335">
        <w:rPr>
          <w:rFonts w:ascii="Times New Roman" w:eastAsia="华文中宋" w:hAnsi="Times New Roman" w:cs="华文中宋"/>
          <w:sz w:val="36"/>
          <w:szCs w:val="36"/>
          <w:shd w:val="clear" w:color="auto" w:fill="FFFFFF"/>
        </w:rPr>
        <w:t>上海建工建成世界首条一窑八线光伏玻璃生产线</w:t>
      </w:r>
    </w:p>
    <w:p w:rsidR="00AE296A" w:rsidRPr="004C061E" w:rsidRDefault="00AE296A" w:rsidP="00AE296A">
      <w:pPr>
        <w:pStyle w:val="a9"/>
        <w:widowControl w:val="0"/>
        <w:spacing w:beforeAutospacing="0" w:afterAutospacing="0"/>
        <w:ind w:firstLineChars="200" w:firstLine="640"/>
        <w:jc w:val="both"/>
        <w:rPr>
          <w:rFonts w:ascii="Times New Roman" w:eastAsia="仿宋_GB2312" w:hAnsi="Times New Roman" w:cs="宋体"/>
          <w:sz w:val="32"/>
          <w:szCs w:val="32"/>
        </w:rPr>
      </w:pPr>
      <w:r w:rsidRPr="004C061E">
        <w:rPr>
          <w:rFonts w:ascii="Times New Roman" w:eastAsia="仿宋_GB2312" w:hAnsi="Times New Roman" w:cs="宋体"/>
          <w:sz w:val="32"/>
          <w:szCs w:val="32"/>
        </w:rPr>
        <w:t>近日，由上海建工二建集团承建的太阳能装备用光伏电池封装材料一期项目</w:t>
      </w:r>
      <w:r w:rsidRPr="004C061E">
        <w:rPr>
          <w:rFonts w:ascii="Times New Roman" w:eastAsia="仿宋_GB2312" w:hAnsi="Times New Roman" w:cs="宋体"/>
          <w:sz w:val="32"/>
          <w:szCs w:val="32"/>
        </w:rPr>
        <w:t>“</w:t>
      </w:r>
      <w:r w:rsidRPr="004C061E">
        <w:rPr>
          <w:rFonts w:ascii="Times New Roman" w:eastAsia="仿宋_GB2312" w:hAnsi="Times New Roman" w:cs="宋体"/>
          <w:sz w:val="32"/>
          <w:szCs w:val="32"/>
        </w:rPr>
        <w:t>点火</w:t>
      </w:r>
      <w:r w:rsidRPr="004C061E">
        <w:rPr>
          <w:rFonts w:ascii="Times New Roman" w:eastAsia="仿宋_GB2312" w:hAnsi="Times New Roman" w:cs="宋体"/>
          <w:sz w:val="32"/>
          <w:szCs w:val="32"/>
        </w:rPr>
        <w:t>”</w:t>
      </w:r>
      <w:r w:rsidRPr="004C061E">
        <w:rPr>
          <w:rFonts w:ascii="Times New Roman" w:eastAsia="仿宋_GB2312" w:hAnsi="Times New Roman" w:cs="宋体"/>
          <w:sz w:val="32"/>
          <w:szCs w:val="32"/>
        </w:rPr>
        <w:t>仪式举行，意味着世界首条</w:t>
      </w:r>
      <w:r w:rsidRPr="004C061E">
        <w:rPr>
          <w:rFonts w:ascii="Times New Roman" w:eastAsia="仿宋_GB2312" w:hAnsi="Times New Roman" w:cs="宋体"/>
          <w:sz w:val="32"/>
          <w:szCs w:val="32"/>
        </w:rPr>
        <w:t>1200t/d</w:t>
      </w:r>
      <w:r w:rsidRPr="004C061E">
        <w:rPr>
          <w:rFonts w:ascii="Times New Roman" w:eastAsia="仿宋_GB2312" w:hAnsi="Times New Roman" w:cs="宋体"/>
          <w:sz w:val="32"/>
          <w:szCs w:val="32"/>
        </w:rPr>
        <w:t>光伏压延玻璃一窑八线太阳能光伏电池封装材料生产线将在</w:t>
      </w:r>
      <w:r w:rsidRPr="004C061E">
        <w:rPr>
          <w:rFonts w:ascii="Times New Roman" w:eastAsia="仿宋_GB2312" w:hAnsi="Times New Roman" w:cs="宋体"/>
          <w:sz w:val="32"/>
          <w:szCs w:val="32"/>
        </w:rPr>
        <w:t>4</w:t>
      </w:r>
      <w:r w:rsidRPr="004C061E">
        <w:rPr>
          <w:rFonts w:ascii="Times New Roman" w:eastAsia="仿宋_GB2312" w:hAnsi="Times New Roman" w:cs="宋体"/>
          <w:sz w:val="32"/>
          <w:szCs w:val="32"/>
        </w:rPr>
        <w:t>月底实现投产。</w:t>
      </w:r>
    </w:p>
    <w:p w:rsidR="00AE296A" w:rsidRPr="004C061E" w:rsidRDefault="00AE296A" w:rsidP="00AE296A">
      <w:pPr>
        <w:pStyle w:val="a9"/>
        <w:widowControl w:val="0"/>
        <w:spacing w:beforeAutospacing="0" w:afterAutospacing="0"/>
        <w:ind w:firstLineChars="200" w:firstLine="640"/>
        <w:jc w:val="both"/>
        <w:rPr>
          <w:rFonts w:ascii="Times New Roman" w:eastAsia="仿宋_GB2312" w:hAnsi="Times New Roman" w:cs="宋体"/>
          <w:sz w:val="32"/>
          <w:szCs w:val="32"/>
        </w:rPr>
      </w:pPr>
      <w:r w:rsidRPr="004C061E">
        <w:rPr>
          <w:rFonts w:ascii="Times New Roman" w:eastAsia="仿宋_GB2312" w:hAnsi="Times New Roman" w:cs="宋体"/>
          <w:sz w:val="32"/>
          <w:szCs w:val="32"/>
        </w:rPr>
        <w:t>该工程位于安徽省桐城市经济开发区，总建筑面积为</w:t>
      </w:r>
      <w:r w:rsidRPr="004C061E">
        <w:rPr>
          <w:rFonts w:ascii="Times New Roman" w:eastAsia="仿宋_GB2312" w:hAnsi="Times New Roman" w:cs="宋体"/>
          <w:sz w:val="32"/>
          <w:szCs w:val="32"/>
        </w:rPr>
        <w:t>18.3</w:t>
      </w:r>
      <w:r w:rsidRPr="004C061E">
        <w:rPr>
          <w:rFonts w:ascii="Times New Roman" w:eastAsia="仿宋_GB2312" w:hAnsi="Times New Roman" w:cs="宋体"/>
          <w:sz w:val="32"/>
          <w:szCs w:val="32"/>
        </w:rPr>
        <w:t>万平方米，建筑最大层高为</w:t>
      </w:r>
      <w:r w:rsidRPr="004C061E">
        <w:rPr>
          <w:rFonts w:ascii="Times New Roman" w:eastAsia="仿宋_GB2312" w:hAnsi="Times New Roman" w:cs="宋体"/>
          <w:sz w:val="32"/>
          <w:szCs w:val="32"/>
        </w:rPr>
        <w:t>5</w:t>
      </w:r>
      <w:r w:rsidRPr="004C061E">
        <w:rPr>
          <w:rFonts w:ascii="Times New Roman" w:eastAsia="仿宋_GB2312" w:hAnsi="Times New Roman" w:cs="宋体"/>
          <w:sz w:val="32"/>
          <w:szCs w:val="32"/>
        </w:rPr>
        <w:t>层，最大建筑高度</w:t>
      </w:r>
      <w:r w:rsidRPr="004C061E">
        <w:rPr>
          <w:rFonts w:ascii="Times New Roman" w:eastAsia="仿宋_GB2312" w:hAnsi="Times New Roman" w:cs="宋体"/>
          <w:sz w:val="32"/>
          <w:szCs w:val="32"/>
        </w:rPr>
        <w:t>38.55</w:t>
      </w:r>
      <w:r w:rsidRPr="004C061E">
        <w:rPr>
          <w:rFonts w:ascii="Times New Roman" w:eastAsia="仿宋_GB2312" w:hAnsi="Times New Roman" w:cs="宋体"/>
          <w:sz w:val="32"/>
          <w:szCs w:val="32"/>
        </w:rPr>
        <w:t>米，最大跨度</w:t>
      </w:r>
      <w:r w:rsidRPr="004C061E">
        <w:rPr>
          <w:rFonts w:ascii="Times New Roman" w:eastAsia="仿宋_GB2312" w:hAnsi="Times New Roman" w:cs="宋体"/>
          <w:sz w:val="32"/>
          <w:szCs w:val="32"/>
        </w:rPr>
        <w:t>66</w:t>
      </w:r>
      <w:r w:rsidRPr="004C061E">
        <w:rPr>
          <w:rFonts w:ascii="Times New Roman" w:eastAsia="仿宋_GB2312" w:hAnsi="Times New Roman" w:cs="宋体"/>
          <w:sz w:val="32"/>
          <w:szCs w:val="32"/>
        </w:rPr>
        <w:t>米（三角桁架钢屋架）。项目部</w:t>
      </w:r>
      <w:r>
        <w:rPr>
          <w:rFonts w:ascii="Times New Roman" w:eastAsia="仿宋_GB2312" w:hAnsi="Times New Roman" w:cs="宋体" w:hint="eastAsia"/>
          <w:sz w:val="32"/>
          <w:szCs w:val="32"/>
        </w:rPr>
        <w:t>克服疫情影响，</w:t>
      </w:r>
      <w:r w:rsidRPr="004C061E">
        <w:rPr>
          <w:rFonts w:ascii="Times New Roman" w:eastAsia="仿宋_GB2312" w:hAnsi="Times New Roman" w:cs="宋体"/>
          <w:sz w:val="32"/>
          <w:szCs w:val="32"/>
        </w:rPr>
        <w:t>用</w:t>
      </w:r>
      <w:r w:rsidRPr="004C061E">
        <w:rPr>
          <w:rFonts w:ascii="Times New Roman" w:eastAsia="仿宋_GB2312" w:hAnsi="Times New Roman" w:cs="宋体"/>
          <w:sz w:val="32"/>
          <w:szCs w:val="32"/>
        </w:rPr>
        <w:t>12</w:t>
      </w:r>
      <w:r w:rsidRPr="004C061E">
        <w:rPr>
          <w:rFonts w:ascii="Times New Roman" w:eastAsia="仿宋_GB2312" w:hAnsi="Times New Roman" w:cs="宋体"/>
          <w:sz w:val="32"/>
          <w:szCs w:val="32"/>
        </w:rPr>
        <w:t>个月的时间建成了世界首条一窑八线光伏玻璃生产线，实现了工业厂房的施工加速度，创造了七个全国玻璃行业内的</w:t>
      </w:r>
      <w:r w:rsidRPr="004C061E">
        <w:rPr>
          <w:rFonts w:ascii="Times New Roman" w:eastAsia="仿宋_GB2312" w:hAnsi="Times New Roman" w:cs="宋体"/>
          <w:sz w:val="32"/>
          <w:szCs w:val="32"/>
        </w:rPr>
        <w:t>“</w:t>
      </w:r>
      <w:r w:rsidRPr="004C061E">
        <w:rPr>
          <w:rFonts w:ascii="Times New Roman" w:eastAsia="仿宋_GB2312" w:hAnsi="Times New Roman" w:cs="宋体"/>
          <w:sz w:val="32"/>
          <w:szCs w:val="32"/>
        </w:rPr>
        <w:t>首次</w:t>
      </w:r>
      <w:r w:rsidRPr="004C061E">
        <w:rPr>
          <w:rFonts w:ascii="Times New Roman" w:eastAsia="仿宋_GB2312" w:hAnsi="Times New Roman" w:cs="宋体"/>
          <w:sz w:val="32"/>
          <w:szCs w:val="32"/>
        </w:rPr>
        <w:t>”</w:t>
      </w:r>
      <w:r w:rsidRPr="004C061E">
        <w:rPr>
          <w:rFonts w:ascii="Times New Roman" w:eastAsia="仿宋_GB2312" w:hAnsi="Times New Roman" w:cs="宋体"/>
          <w:sz w:val="32"/>
          <w:szCs w:val="32"/>
        </w:rPr>
        <w:t>：首次在</w:t>
      </w:r>
      <w:r w:rsidRPr="004C061E">
        <w:rPr>
          <w:rFonts w:ascii="Times New Roman" w:eastAsia="仿宋_GB2312" w:hAnsi="Times New Roman" w:cs="宋体"/>
          <w:sz w:val="32"/>
          <w:szCs w:val="32"/>
        </w:rPr>
        <w:t>1200t/d</w:t>
      </w:r>
      <w:r w:rsidRPr="004C061E">
        <w:rPr>
          <w:rFonts w:ascii="Times New Roman" w:eastAsia="仿宋_GB2312" w:hAnsi="Times New Roman" w:cs="宋体"/>
          <w:sz w:val="32"/>
          <w:szCs w:val="32"/>
        </w:rPr>
        <w:t>超白压延玻璃熔窑上使用一窑八线两翼分流专利技术；首次在玻璃熔窑上使用熔窑阶梯式池壁专利技术；首次在</w:t>
      </w:r>
      <w:r w:rsidRPr="004C061E">
        <w:rPr>
          <w:rFonts w:ascii="Times New Roman" w:eastAsia="仿宋_GB2312" w:hAnsi="Times New Roman" w:cs="宋体"/>
          <w:sz w:val="32"/>
          <w:szCs w:val="32"/>
        </w:rPr>
        <w:t>1200t/d</w:t>
      </w:r>
      <w:r w:rsidRPr="004C061E">
        <w:rPr>
          <w:rFonts w:ascii="Times New Roman" w:eastAsia="仿宋_GB2312" w:hAnsi="Times New Roman" w:cs="宋体"/>
          <w:sz w:val="32"/>
          <w:szCs w:val="32"/>
        </w:rPr>
        <w:t>超大型玻璃熔窑内使用熔窑多台阶池底节能技术；首次在玻璃熔窑厂房上使用</w:t>
      </w:r>
      <w:r w:rsidRPr="004C061E">
        <w:rPr>
          <w:rFonts w:ascii="Times New Roman" w:eastAsia="仿宋_GB2312" w:hAnsi="Times New Roman" w:cs="宋体"/>
          <w:sz w:val="32"/>
          <w:szCs w:val="32"/>
        </w:rPr>
        <w:t>20</w:t>
      </w:r>
      <w:r w:rsidRPr="004C061E">
        <w:rPr>
          <w:rFonts w:ascii="Times New Roman" w:eastAsia="仿宋_GB2312" w:hAnsi="Times New Roman" w:cs="宋体"/>
          <w:sz w:val="32"/>
          <w:szCs w:val="32"/>
        </w:rPr>
        <w:t>米超大薄型通风器技术；首次大面积在玻璃工业厂房采用钢立柱和钢筋桁架楼承板结构形式；首次在玻璃行业主厂房使用</w:t>
      </w:r>
      <w:r w:rsidRPr="004C061E">
        <w:rPr>
          <w:rFonts w:ascii="Times New Roman" w:eastAsia="仿宋_GB2312" w:hAnsi="Times New Roman" w:cs="宋体"/>
          <w:sz w:val="32"/>
          <w:szCs w:val="32"/>
        </w:rPr>
        <w:t>66</w:t>
      </w:r>
      <w:r w:rsidRPr="004C061E">
        <w:rPr>
          <w:rFonts w:ascii="Times New Roman" w:eastAsia="仿宋_GB2312" w:hAnsi="Times New Roman" w:cs="宋体"/>
          <w:sz w:val="32"/>
          <w:szCs w:val="32"/>
        </w:rPr>
        <w:t>米超大跨度桁架梁技术；首次采用高密度工艺技术布置超白压延玻璃生产线。</w:t>
      </w:r>
    </w:p>
    <w:p w:rsidR="00AE296A" w:rsidRPr="00273F39" w:rsidRDefault="00AE296A" w:rsidP="00AE296A">
      <w:pPr>
        <w:pStyle w:val="a9"/>
        <w:widowControl w:val="0"/>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该</w:t>
      </w:r>
      <w:r w:rsidRPr="004C061E">
        <w:rPr>
          <w:rFonts w:ascii="Times New Roman" w:eastAsia="仿宋_GB2312" w:hAnsi="Times New Roman" w:cs="宋体"/>
          <w:sz w:val="32"/>
          <w:szCs w:val="32"/>
        </w:rPr>
        <w:t>项目投产后，将带动桐城包装、机械、物流及相关产</w:t>
      </w:r>
      <w:r w:rsidRPr="004C061E">
        <w:rPr>
          <w:rFonts w:ascii="Times New Roman" w:eastAsia="仿宋_GB2312" w:hAnsi="Times New Roman" w:cs="宋体"/>
          <w:sz w:val="32"/>
          <w:szCs w:val="32"/>
        </w:rPr>
        <w:lastRenderedPageBreak/>
        <w:t>业的发展，为国家</w:t>
      </w:r>
      <w:r>
        <w:rPr>
          <w:rFonts w:ascii="Times New Roman" w:eastAsia="仿宋_GB2312" w:hAnsi="Times New Roman" w:cs="宋体" w:hint="eastAsia"/>
          <w:sz w:val="32"/>
          <w:szCs w:val="32"/>
        </w:rPr>
        <w:t>实现“双碳”目标</w:t>
      </w:r>
      <w:r w:rsidRPr="004C061E">
        <w:rPr>
          <w:rFonts w:ascii="Times New Roman" w:eastAsia="仿宋_GB2312" w:hAnsi="Times New Roman" w:cs="宋体"/>
          <w:sz w:val="32"/>
          <w:szCs w:val="32"/>
        </w:rPr>
        <w:t>作出积极贡献。（上海建工）</w:t>
      </w:r>
    </w:p>
    <w:p w:rsidR="00AE296A" w:rsidRDefault="00AE296A" w:rsidP="008B0FE7">
      <w:pPr>
        <w:widowControl w:val="0"/>
        <w:spacing w:afterLines="50" w:after="156"/>
        <w:ind w:rightChars="-42" w:right="-101"/>
        <w:rPr>
          <w:rFonts w:ascii="Times New Roman" w:eastAsia="楷体_GB2312" w:hAnsi="Times New Roman"/>
          <w:b/>
          <w:bCs/>
          <w:sz w:val="32"/>
          <w:szCs w:val="32"/>
        </w:rPr>
      </w:pPr>
    </w:p>
    <w:p w:rsidR="0070353C" w:rsidRDefault="00DD4A4F" w:rsidP="00AE296A">
      <w:pPr>
        <w:pStyle w:val="a9"/>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隧道股份接连中标全国多地重大项目</w:t>
      </w:r>
    </w:p>
    <w:p w:rsidR="0070353C" w:rsidRDefault="00DD4A4F" w:rsidP="008B0FE7">
      <w:pPr>
        <w:pStyle w:val="a9"/>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近期，隧道股份全国各区域接连斩获多个重大工程项目。</w:t>
      </w:r>
    </w:p>
    <w:p w:rsidR="0070353C" w:rsidRDefault="00DD4A4F" w:rsidP="008B0FE7">
      <w:pPr>
        <w:pStyle w:val="a9"/>
        <w:widowControl w:val="0"/>
        <w:spacing w:beforeAutospacing="0" w:afterAutospacing="0"/>
        <w:ind w:firstLineChars="200" w:firstLine="643"/>
        <w:jc w:val="both"/>
        <w:rPr>
          <w:rFonts w:ascii="Times New Roman" w:eastAsia="仿宋_GB2312" w:hAnsi="Times New Roman" w:cs="宋体"/>
          <w:sz w:val="32"/>
          <w:szCs w:val="32"/>
        </w:rPr>
      </w:pPr>
      <w:r>
        <w:rPr>
          <w:rFonts w:ascii="Times New Roman" w:eastAsia="楷体_GB2312" w:hAnsi="Times New Roman" w:cs="Tahoma" w:hint="eastAsia"/>
          <w:b/>
          <w:color w:val="000000" w:themeColor="text1"/>
          <w:sz w:val="32"/>
          <w:szCs w:val="32"/>
        </w:rPr>
        <w:t>河南省新乡市城区管网改造更新工程。</w:t>
      </w:r>
      <w:r>
        <w:rPr>
          <w:rFonts w:ascii="Times New Roman" w:eastAsia="仿宋_GB2312" w:hAnsi="Times New Roman" w:cs="宋体" w:hint="eastAsia"/>
          <w:sz w:val="32"/>
          <w:szCs w:val="32"/>
        </w:rPr>
        <w:t>本月初，隧道股份上海路桥中标河南省新乡市城区管网错混接改造更新及破损修复工程（一期）项目。隧道股份上海路桥将以数字赋能新乡防洪治理，项目团队将引入“管道机器人”，无需破坏路面即可对地下管网实现“点对点”精准定位。同时，还将以数字信息模型技术，为新乡打造地下管网“数字地图”，更好地辅助施工和后期运维。</w:t>
      </w:r>
    </w:p>
    <w:p w:rsidR="0070353C" w:rsidRDefault="00DD4A4F" w:rsidP="008B0FE7">
      <w:pPr>
        <w:pStyle w:val="a9"/>
        <w:widowControl w:val="0"/>
        <w:spacing w:beforeAutospacing="0" w:afterAutospacing="0"/>
        <w:ind w:firstLineChars="200" w:firstLine="643"/>
        <w:jc w:val="both"/>
        <w:rPr>
          <w:rFonts w:ascii="Times New Roman" w:eastAsia="仿宋_GB2312" w:hAnsi="Times New Roman" w:cs="宋体"/>
          <w:sz w:val="32"/>
          <w:szCs w:val="32"/>
        </w:rPr>
      </w:pPr>
      <w:r>
        <w:rPr>
          <w:rFonts w:ascii="Times New Roman" w:eastAsia="楷体_GB2312" w:hAnsi="Times New Roman" w:cs="Tahoma" w:hint="eastAsia"/>
          <w:b/>
          <w:color w:val="000000" w:themeColor="text1"/>
          <w:sz w:val="32"/>
          <w:szCs w:val="32"/>
        </w:rPr>
        <w:t>青岛国际资源配置中心建设运营数智一体化项目。</w:t>
      </w:r>
      <w:r>
        <w:rPr>
          <w:rFonts w:ascii="Times New Roman" w:eastAsia="仿宋_GB2312" w:hAnsi="Times New Roman" w:cs="宋体" w:hint="eastAsia"/>
          <w:sz w:val="32"/>
          <w:szCs w:val="32"/>
        </w:rPr>
        <w:t>在由隧道股份城建设计集团、数字集团联合中标的青岛国际资源配置中心北片区建设运营数智一体化建设项目中，将采用“统一设计、统一建设、统一运营、统一数智开发”的理念，首创性地打造同时包含产业方向、设计方案、建设标准、数智规划的片区开发新模式，并搭建运营数智一体化平台及碳足迹智慧管控平台。</w:t>
      </w:r>
    </w:p>
    <w:p w:rsidR="0070353C" w:rsidRDefault="00DD4A4F" w:rsidP="008B0FE7">
      <w:pPr>
        <w:pStyle w:val="a9"/>
        <w:widowControl w:val="0"/>
        <w:spacing w:beforeAutospacing="0" w:afterAutospacing="0"/>
        <w:ind w:firstLineChars="200" w:firstLine="643"/>
        <w:jc w:val="both"/>
        <w:rPr>
          <w:rFonts w:ascii="Times New Roman" w:eastAsia="仿宋_GB2312" w:hAnsi="Times New Roman" w:cs="宋体"/>
          <w:sz w:val="32"/>
          <w:szCs w:val="32"/>
        </w:rPr>
      </w:pPr>
      <w:r>
        <w:rPr>
          <w:rFonts w:ascii="Times New Roman" w:eastAsia="楷体_GB2312" w:hAnsi="Times New Roman" w:cs="Tahoma" w:hint="eastAsia"/>
          <w:b/>
          <w:color w:val="000000" w:themeColor="text1"/>
          <w:sz w:val="32"/>
          <w:szCs w:val="32"/>
        </w:rPr>
        <w:t>浙江嘉兴嘉善伍子塘吴越文化绿廊。</w:t>
      </w:r>
      <w:r>
        <w:rPr>
          <w:rFonts w:ascii="Times New Roman" w:eastAsia="仿宋_GB2312" w:hAnsi="Times New Roman" w:cs="宋体" w:hint="eastAsia"/>
          <w:sz w:val="32"/>
          <w:szCs w:val="32"/>
        </w:rPr>
        <w:t>由隧道股份城建设计集团中标的浙江嘉兴嘉善伍子塘吴越文化绿廊，主要设计</w:t>
      </w:r>
      <w:r>
        <w:rPr>
          <w:rFonts w:ascii="Times New Roman" w:eastAsia="仿宋_GB2312" w:hAnsi="Times New Roman" w:cs="宋体" w:hint="eastAsia"/>
          <w:sz w:val="32"/>
          <w:szCs w:val="32"/>
        </w:rPr>
        <w:lastRenderedPageBreak/>
        <w:t>内容包括滨水绿廊、水利驳岸、河道生态、给排水与亮化工程的初步设计及智慧数字技术。运用全新的景观设计手段，打造城市发展、生态修复、文化传承的嘉善历史文化轴线。</w:t>
      </w:r>
    </w:p>
    <w:p w:rsidR="0070353C" w:rsidRDefault="00DD4A4F" w:rsidP="0087106F">
      <w:pPr>
        <w:pStyle w:val="a9"/>
        <w:widowControl w:val="0"/>
        <w:spacing w:beforeAutospacing="0" w:afterAutospacing="0"/>
        <w:ind w:firstLineChars="200" w:firstLine="643"/>
        <w:jc w:val="both"/>
        <w:rPr>
          <w:rFonts w:ascii="Times New Roman" w:eastAsia="仿宋_GB2312" w:hAnsi="Times New Roman" w:cs="宋体"/>
          <w:sz w:val="32"/>
          <w:szCs w:val="32"/>
        </w:rPr>
      </w:pPr>
      <w:r>
        <w:rPr>
          <w:rFonts w:ascii="Times New Roman" w:eastAsia="楷体_GB2312" w:hAnsi="Times New Roman" w:cs="Tahoma" w:hint="eastAsia"/>
          <w:b/>
          <w:color w:val="000000" w:themeColor="text1"/>
          <w:sz w:val="32"/>
          <w:szCs w:val="32"/>
        </w:rPr>
        <w:t>浙江嘉兴嘉善竹小汇科创聚落。</w:t>
      </w:r>
      <w:r>
        <w:rPr>
          <w:rFonts w:ascii="Times New Roman" w:eastAsia="仿宋_GB2312" w:hAnsi="Times New Roman" w:cs="宋体" w:hint="eastAsia"/>
          <w:sz w:val="32"/>
          <w:szCs w:val="32"/>
        </w:rPr>
        <w:t>由隧道股份市政集团承建的浙江嘉兴嘉善竹小汇科创聚落项目是嘉善西塘</w:t>
      </w:r>
      <w:r>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姚庄“未来幸福水乡”样板区建设的重点项目。项目建成后，将打造浙江首个“真零碳”聚落样板，成为长三角绿色生态一体化示范碳中和</w:t>
      </w:r>
      <w:r w:rsidR="0087106F">
        <w:rPr>
          <w:rFonts w:ascii="Times New Roman" w:eastAsia="仿宋_GB2312" w:hAnsi="Times New Roman" w:cs="宋体" w:hint="eastAsia"/>
          <w:sz w:val="32"/>
          <w:szCs w:val="32"/>
        </w:rPr>
        <w:t>的有效</w:t>
      </w:r>
      <w:r>
        <w:rPr>
          <w:rFonts w:ascii="Times New Roman" w:eastAsia="仿宋_GB2312" w:hAnsi="Times New Roman" w:cs="宋体" w:hint="eastAsia"/>
          <w:sz w:val="32"/>
          <w:szCs w:val="32"/>
        </w:rPr>
        <w:t>实践。（隧道股份）</w:t>
      </w:r>
    </w:p>
    <w:p w:rsidR="0070353C" w:rsidRDefault="0070353C" w:rsidP="008B0FE7">
      <w:pPr>
        <w:pStyle w:val="a9"/>
        <w:widowControl w:val="0"/>
        <w:spacing w:beforeAutospacing="0" w:afterAutospacing="0"/>
        <w:ind w:firstLineChars="200" w:firstLine="640"/>
        <w:jc w:val="both"/>
        <w:rPr>
          <w:rFonts w:ascii="Times New Roman" w:eastAsia="仿宋_GB2312" w:hAnsi="Times New Roman" w:cs="宋体"/>
          <w:sz w:val="32"/>
          <w:szCs w:val="32"/>
        </w:rPr>
      </w:pPr>
    </w:p>
    <w:p w:rsidR="0070353C" w:rsidRDefault="00DD4A4F" w:rsidP="00AE296A">
      <w:pPr>
        <w:pStyle w:val="a9"/>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上汽智己</w:t>
      </w:r>
      <w:r>
        <w:rPr>
          <w:rFonts w:ascii="Times New Roman" w:eastAsia="华文中宋" w:hAnsi="Times New Roman" w:cs="华文中宋" w:hint="eastAsia"/>
          <w:sz w:val="36"/>
          <w:szCs w:val="36"/>
          <w:shd w:val="clear" w:color="auto" w:fill="FFFFFF"/>
        </w:rPr>
        <w:t>L7</w:t>
      </w:r>
      <w:r>
        <w:rPr>
          <w:rFonts w:ascii="Times New Roman" w:eastAsia="华文中宋" w:hAnsi="Times New Roman" w:cs="华文中宋" w:hint="eastAsia"/>
          <w:sz w:val="36"/>
          <w:szCs w:val="36"/>
          <w:shd w:val="clear" w:color="auto" w:fill="FFFFFF"/>
        </w:rPr>
        <w:t>刷新“最长电漂”吉尼斯世界纪录</w:t>
      </w:r>
    </w:p>
    <w:p w:rsidR="0070353C" w:rsidRDefault="00DD4A4F" w:rsidP="008B0FE7">
      <w:pPr>
        <w:pStyle w:val="a9"/>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近日，</w:t>
      </w:r>
      <w:r w:rsidR="0087106F">
        <w:rPr>
          <w:rFonts w:ascii="Times New Roman" w:eastAsia="仿宋_GB2312" w:hAnsi="Times New Roman" w:cs="宋体" w:hint="eastAsia"/>
          <w:sz w:val="32"/>
          <w:szCs w:val="32"/>
        </w:rPr>
        <w:t>上汽集团</w:t>
      </w:r>
      <w:r>
        <w:rPr>
          <w:rFonts w:ascii="Times New Roman" w:eastAsia="仿宋_GB2312" w:hAnsi="Times New Roman" w:cs="宋体" w:hint="eastAsia"/>
          <w:sz w:val="32"/>
          <w:szCs w:val="32"/>
        </w:rPr>
        <w:t>智己</w:t>
      </w:r>
      <w:r>
        <w:rPr>
          <w:rFonts w:ascii="Times New Roman" w:eastAsia="仿宋_GB2312" w:hAnsi="Times New Roman" w:cs="宋体" w:hint="eastAsia"/>
          <w:sz w:val="32"/>
          <w:szCs w:val="32"/>
        </w:rPr>
        <w:t>L7</w:t>
      </w:r>
      <w:r>
        <w:rPr>
          <w:rFonts w:ascii="Times New Roman" w:eastAsia="仿宋_GB2312" w:hAnsi="Times New Roman" w:cs="宋体" w:hint="eastAsia"/>
          <w:sz w:val="32"/>
          <w:szCs w:val="32"/>
        </w:rPr>
        <w:t>以连续漂移</w:t>
      </w:r>
      <w:r>
        <w:rPr>
          <w:rFonts w:ascii="Times New Roman" w:eastAsia="仿宋_GB2312" w:hAnsi="Times New Roman" w:cs="宋体" w:hint="eastAsia"/>
          <w:sz w:val="32"/>
          <w:szCs w:val="32"/>
        </w:rPr>
        <w:t>43.646</w:t>
      </w:r>
      <w:r>
        <w:rPr>
          <w:rFonts w:ascii="Times New Roman" w:eastAsia="仿宋_GB2312" w:hAnsi="Times New Roman" w:cs="宋体" w:hint="eastAsia"/>
          <w:sz w:val="32"/>
          <w:szCs w:val="32"/>
        </w:rPr>
        <w:t>公里的成绩，成功摘冠电动汽车漂移距离最长吉尼斯世界纪录。</w:t>
      </w:r>
    </w:p>
    <w:p w:rsidR="004C061E" w:rsidRDefault="00DD4A4F" w:rsidP="008B0FE7">
      <w:pPr>
        <w:pStyle w:val="a9"/>
        <w:widowControl w:val="0"/>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在发布会现场，智己</w:t>
      </w:r>
      <w:r>
        <w:rPr>
          <w:rFonts w:ascii="Times New Roman" w:eastAsia="仿宋_GB2312" w:hAnsi="Times New Roman" w:cs="宋体" w:hint="eastAsia"/>
          <w:sz w:val="32"/>
          <w:szCs w:val="32"/>
        </w:rPr>
        <w:t>L7</w:t>
      </w:r>
      <w:r>
        <w:rPr>
          <w:rFonts w:ascii="Times New Roman" w:eastAsia="仿宋_GB2312" w:hAnsi="Times New Roman" w:cs="宋体" w:hint="eastAsia"/>
          <w:sz w:val="32"/>
          <w:szCs w:val="32"/>
        </w:rPr>
        <w:t>以连续漂移</w:t>
      </w:r>
      <w:r>
        <w:rPr>
          <w:rFonts w:ascii="Times New Roman" w:eastAsia="仿宋_GB2312" w:hAnsi="Times New Roman" w:cs="宋体" w:hint="eastAsia"/>
          <w:sz w:val="32"/>
          <w:szCs w:val="32"/>
        </w:rPr>
        <w:t>1</w:t>
      </w:r>
      <w:r>
        <w:rPr>
          <w:rFonts w:ascii="Times New Roman" w:eastAsia="仿宋_GB2312" w:hAnsi="Times New Roman" w:cs="宋体" w:hint="eastAsia"/>
          <w:sz w:val="32"/>
          <w:szCs w:val="32"/>
        </w:rPr>
        <w:t>小时</w:t>
      </w:r>
      <w:r>
        <w:rPr>
          <w:rFonts w:ascii="Times New Roman" w:eastAsia="仿宋_GB2312" w:hAnsi="Times New Roman" w:cs="宋体" w:hint="eastAsia"/>
          <w:sz w:val="32"/>
          <w:szCs w:val="32"/>
        </w:rPr>
        <w:t>6</w:t>
      </w:r>
      <w:r>
        <w:rPr>
          <w:rFonts w:ascii="Times New Roman" w:eastAsia="仿宋_GB2312" w:hAnsi="Times New Roman" w:cs="宋体" w:hint="eastAsia"/>
          <w:sz w:val="32"/>
          <w:szCs w:val="32"/>
        </w:rPr>
        <w:t>分钟、</w:t>
      </w:r>
      <w:r>
        <w:rPr>
          <w:rFonts w:ascii="Times New Roman" w:eastAsia="仿宋_GB2312" w:hAnsi="Times New Roman" w:cs="宋体" w:hint="eastAsia"/>
          <w:sz w:val="32"/>
          <w:szCs w:val="32"/>
        </w:rPr>
        <w:t>258</w:t>
      </w:r>
      <w:r>
        <w:rPr>
          <w:rFonts w:ascii="Times New Roman" w:eastAsia="仿宋_GB2312" w:hAnsi="Times New Roman" w:cs="宋体" w:hint="eastAsia"/>
          <w:sz w:val="32"/>
          <w:szCs w:val="32"/>
        </w:rPr>
        <w:t>圈、</w:t>
      </w:r>
      <w:r>
        <w:rPr>
          <w:rFonts w:ascii="Times New Roman" w:eastAsia="仿宋_GB2312" w:hAnsi="Times New Roman" w:cs="宋体" w:hint="eastAsia"/>
          <w:sz w:val="32"/>
          <w:szCs w:val="32"/>
        </w:rPr>
        <w:t>43.646</w:t>
      </w:r>
      <w:r>
        <w:rPr>
          <w:rFonts w:ascii="Times New Roman" w:eastAsia="仿宋_GB2312" w:hAnsi="Times New Roman" w:cs="宋体" w:hint="eastAsia"/>
          <w:sz w:val="32"/>
          <w:szCs w:val="32"/>
        </w:rPr>
        <w:t>公里的全程纪录，成功摘下电漂距离最长的新王冠。在底层架构上，智己</w:t>
      </w:r>
      <w:r>
        <w:rPr>
          <w:rFonts w:ascii="Times New Roman" w:eastAsia="仿宋_GB2312" w:hAnsi="Times New Roman" w:cs="宋体" w:hint="eastAsia"/>
          <w:sz w:val="32"/>
          <w:szCs w:val="32"/>
        </w:rPr>
        <w:t>L7</w:t>
      </w:r>
      <w:r>
        <w:rPr>
          <w:rFonts w:ascii="Times New Roman" w:eastAsia="仿宋_GB2312" w:hAnsi="Times New Roman" w:cs="宋体" w:hint="eastAsia"/>
          <w:sz w:val="32"/>
          <w:szCs w:val="32"/>
        </w:rPr>
        <w:t>采用了全新的顶级性能纯电架构；整车搭载（</w:t>
      </w:r>
      <w:r>
        <w:rPr>
          <w:rFonts w:ascii="Times New Roman" w:eastAsia="仿宋_GB2312" w:hAnsi="Times New Roman" w:cs="宋体" w:hint="eastAsia"/>
          <w:sz w:val="32"/>
          <w:szCs w:val="32"/>
        </w:rPr>
        <w:t>400V</w:t>
      </w:r>
      <w:r>
        <w:rPr>
          <w:rFonts w:ascii="Times New Roman" w:eastAsia="仿宋_GB2312" w:hAnsi="Times New Roman" w:cs="宋体" w:hint="eastAsia"/>
          <w:sz w:val="32"/>
          <w:szCs w:val="32"/>
        </w:rPr>
        <w:t>电压平台下）全球最高功率密度的直瀑油冷电机，动力输出是同级燃油车的</w:t>
      </w:r>
      <w:r>
        <w:rPr>
          <w:rFonts w:ascii="Times New Roman" w:eastAsia="仿宋_GB2312" w:hAnsi="Times New Roman" w:cs="宋体" w:hint="eastAsia"/>
          <w:sz w:val="32"/>
          <w:szCs w:val="32"/>
        </w:rPr>
        <w:t>2</w:t>
      </w:r>
      <w:r>
        <w:rPr>
          <w:rFonts w:ascii="Times New Roman" w:eastAsia="仿宋_GB2312" w:hAnsi="Times New Roman" w:cs="宋体" w:hint="eastAsia"/>
          <w:sz w:val="32"/>
          <w:szCs w:val="32"/>
        </w:rPr>
        <w:t>倍以上；轻量化全铝底盘结构拥有</w:t>
      </w:r>
      <w:r>
        <w:rPr>
          <w:rFonts w:ascii="Times New Roman" w:eastAsia="仿宋_GB2312" w:hAnsi="Times New Roman" w:cs="宋体" w:hint="eastAsia"/>
          <w:sz w:val="32"/>
          <w:szCs w:val="32"/>
        </w:rPr>
        <w:t>50</w:t>
      </w:r>
      <w:r>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50</w:t>
      </w:r>
      <w:r>
        <w:rPr>
          <w:rFonts w:ascii="Times New Roman" w:eastAsia="仿宋_GB2312" w:hAnsi="Times New Roman" w:cs="宋体" w:hint="eastAsia"/>
          <w:sz w:val="32"/>
          <w:szCs w:val="32"/>
        </w:rPr>
        <w:t>轴荷比；业内首个量产卧式电芯方案，以超低重心有效抑制高速行驶侧倾，突破性达成极限状态中的超稳定性驾控。（上汽集团）</w:t>
      </w:r>
    </w:p>
    <w:sectPr w:rsidR="004C061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F8A" w:rsidRDefault="00E90F8A">
      <w:r>
        <w:separator/>
      </w:r>
    </w:p>
  </w:endnote>
  <w:endnote w:type="continuationSeparator" w:id="0">
    <w:p w:rsidR="00E90F8A" w:rsidRDefault="00E9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KaiTi_GB2312"/>
    <w:panose1 w:val="020B0604020202020204"/>
    <w:charset w:val="86"/>
    <w:family w:val="modern"/>
    <w:pitch w:val="fixed"/>
    <w:sig w:usb0="00000003" w:usb1="080E0000" w:usb2="00000010" w:usb3="00000000" w:csb0="00040001" w:csb1="00000000"/>
  </w:font>
  <w:font w:name="仿宋字体">
    <w:altName w:val="仿宋"/>
    <w:panose1 w:val="020B0604020202020204"/>
    <w:charset w:val="00"/>
    <w:family w:val="auto"/>
    <w:pitch w:val="default"/>
  </w:font>
  <w:font w:name="华文中宋">
    <w:altName w:val="STZhongsong"/>
    <w:panose1 w:val="02010600040101010101"/>
    <w:charset w:val="86"/>
    <w:family w:val="auto"/>
    <w:pitch w:val="variable"/>
    <w:sig w:usb0="00000287" w:usb1="080F0000" w:usb2="00000010" w:usb3="00000000" w:csb0="0004009F" w:csb1="00000000"/>
  </w:font>
  <w:font w:name="仿宋_GB2312">
    <w:altName w:val="FangSong_GB2312"/>
    <w:panose1 w:val="020B0604020202020204"/>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53C" w:rsidRDefault="00DD4A4F">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353C" w:rsidRDefault="00DD4A4F">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" filled="f" stroked="f" strokeweight=".5pt">
              <v:textbox style="mso-fit-shape-to-text:t" inset="0,0,0,0">
                <w:txbxContent>
                  <w:p w:rsidR="0070353C" w:rsidRDefault="00DD4A4F">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F8A" w:rsidRDefault="00E90F8A">
      <w:r>
        <w:separator/>
      </w:r>
    </w:p>
  </w:footnote>
  <w:footnote w:type="continuationSeparator" w:id="0">
    <w:p w:rsidR="00E90F8A" w:rsidRDefault="00E90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2C2EE7"/>
    <w:rsid w:val="422C2EE7"/>
    <w:rsid w:val="BB7E507B"/>
    <w:rsid w:val="BBBD0F18"/>
    <w:rsid w:val="BBCE6A08"/>
    <w:rsid w:val="BBEBA678"/>
    <w:rsid w:val="BD159B47"/>
    <w:rsid w:val="BD5F9C39"/>
    <w:rsid w:val="BDBF3C4C"/>
    <w:rsid w:val="BDDF1D90"/>
    <w:rsid w:val="BDFF569A"/>
    <w:rsid w:val="BDFF7D51"/>
    <w:rsid w:val="BE332371"/>
    <w:rsid w:val="BEEF4F54"/>
    <w:rsid w:val="BEFA91F8"/>
    <w:rsid w:val="BF5E30CB"/>
    <w:rsid w:val="BFBFF975"/>
    <w:rsid w:val="BFE0A2C8"/>
    <w:rsid w:val="BFF1AB59"/>
    <w:rsid w:val="BFFF23D7"/>
    <w:rsid w:val="C3B70622"/>
    <w:rsid w:val="C4B7CC1C"/>
    <w:rsid w:val="C52D4053"/>
    <w:rsid w:val="C557193B"/>
    <w:rsid w:val="C6FF6AF0"/>
    <w:rsid w:val="C7E75DCE"/>
    <w:rsid w:val="CBEF6020"/>
    <w:rsid w:val="CD1ED750"/>
    <w:rsid w:val="CFFADD31"/>
    <w:rsid w:val="D13EFE29"/>
    <w:rsid w:val="D2FBD6E4"/>
    <w:rsid w:val="D47FAF2C"/>
    <w:rsid w:val="D6A7B808"/>
    <w:rsid w:val="D7CFD767"/>
    <w:rsid w:val="D96F6EA3"/>
    <w:rsid w:val="DB7F0A3B"/>
    <w:rsid w:val="DBD754C0"/>
    <w:rsid w:val="DBEFC53B"/>
    <w:rsid w:val="DBFC3819"/>
    <w:rsid w:val="DBFF13D9"/>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D8B1048"/>
    <w:rsid w:val="EDCF953F"/>
    <w:rsid w:val="EDEDCE19"/>
    <w:rsid w:val="EE4F8CA7"/>
    <w:rsid w:val="EEA5AFD2"/>
    <w:rsid w:val="EEBD427A"/>
    <w:rsid w:val="EEEEBC80"/>
    <w:rsid w:val="EF7370BD"/>
    <w:rsid w:val="EF7DB1B0"/>
    <w:rsid w:val="EF7F9619"/>
    <w:rsid w:val="EFF1C90F"/>
    <w:rsid w:val="EFF726FE"/>
    <w:rsid w:val="EFFB5498"/>
    <w:rsid w:val="F1771572"/>
    <w:rsid w:val="F22F0E4B"/>
    <w:rsid w:val="F2F0090F"/>
    <w:rsid w:val="F3BFD672"/>
    <w:rsid w:val="F49D257D"/>
    <w:rsid w:val="F4FF4D52"/>
    <w:rsid w:val="F5EF4CE2"/>
    <w:rsid w:val="F5F76D0E"/>
    <w:rsid w:val="F6F1A6B9"/>
    <w:rsid w:val="F6FE73CB"/>
    <w:rsid w:val="F732AC09"/>
    <w:rsid w:val="F7396B9E"/>
    <w:rsid w:val="F7A34AFD"/>
    <w:rsid w:val="F7BEA3A8"/>
    <w:rsid w:val="F7D59AC5"/>
    <w:rsid w:val="F7DE316A"/>
    <w:rsid w:val="F7DF7768"/>
    <w:rsid w:val="F7DFD6F7"/>
    <w:rsid w:val="F7E7E79E"/>
    <w:rsid w:val="F7FEC24A"/>
    <w:rsid w:val="F7FEFFFB"/>
    <w:rsid w:val="F83F357C"/>
    <w:rsid w:val="F96B792C"/>
    <w:rsid w:val="F96FD6A8"/>
    <w:rsid w:val="F9C729BB"/>
    <w:rsid w:val="F9FEC6B5"/>
    <w:rsid w:val="FA1FE0CE"/>
    <w:rsid w:val="FA7DCAB7"/>
    <w:rsid w:val="FB3B684F"/>
    <w:rsid w:val="FB3ED808"/>
    <w:rsid w:val="FB737563"/>
    <w:rsid w:val="FB9E9514"/>
    <w:rsid w:val="FBAF00D6"/>
    <w:rsid w:val="FBDBA6F9"/>
    <w:rsid w:val="FBDFA387"/>
    <w:rsid w:val="FBFF4C7F"/>
    <w:rsid w:val="FCE36C2F"/>
    <w:rsid w:val="FD175450"/>
    <w:rsid w:val="FD4F8490"/>
    <w:rsid w:val="FD7D42ED"/>
    <w:rsid w:val="FDCC5D92"/>
    <w:rsid w:val="FDDB0E04"/>
    <w:rsid w:val="FDF3B2B3"/>
    <w:rsid w:val="FDF7E316"/>
    <w:rsid w:val="FDF9C39F"/>
    <w:rsid w:val="FDFE1223"/>
    <w:rsid w:val="FDFF3529"/>
    <w:rsid w:val="FE6FD691"/>
    <w:rsid w:val="FE9EB501"/>
    <w:rsid w:val="FEA350BD"/>
    <w:rsid w:val="FEAF0EC4"/>
    <w:rsid w:val="FEEE8048"/>
    <w:rsid w:val="FEFAC1F4"/>
    <w:rsid w:val="FF3B3EAC"/>
    <w:rsid w:val="FF4917E2"/>
    <w:rsid w:val="FF5A93C2"/>
    <w:rsid w:val="FF5EDB19"/>
    <w:rsid w:val="FF6E178B"/>
    <w:rsid w:val="FF7F866E"/>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 w:val="00036C22"/>
    <w:rsid w:val="000B75B6"/>
    <w:rsid w:val="000C73CD"/>
    <w:rsid w:val="0010619F"/>
    <w:rsid w:val="00137FEB"/>
    <w:rsid w:val="001E17B0"/>
    <w:rsid w:val="002320FC"/>
    <w:rsid w:val="00263179"/>
    <w:rsid w:val="002644A7"/>
    <w:rsid w:val="00273F39"/>
    <w:rsid w:val="00297F0E"/>
    <w:rsid w:val="00315240"/>
    <w:rsid w:val="00343044"/>
    <w:rsid w:val="003A68E0"/>
    <w:rsid w:val="003C32C4"/>
    <w:rsid w:val="003C42B2"/>
    <w:rsid w:val="003E0DB7"/>
    <w:rsid w:val="003E791D"/>
    <w:rsid w:val="00411425"/>
    <w:rsid w:val="0041518F"/>
    <w:rsid w:val="00456EB1"/>
    <w:rsid w:val="004905CC"/>
    <w:rsid w:val="004B32B5"/>
    <w:rsid w:val="004C061E"/>
    <w:rsid w:val="004E1B4B"/>
    <w:rsid w:val="004E46E5"/>
    <w:rsid w:val="00540A47"/>
    <w:rsid w:val="0055574E"/>
    <w:rsid w:val="00607335"/>
    <w:rsid w:val="00614879"/>
    <w:rsid w:val="0064451D"/>
    <w:rsid w:val="006827D8"/>
    <w:rsid w:val="00686359"/>
    <w:rsid w:val="006F1F01"/>
    <w:rsid w:val="0070353C"/>
    <w:rsid w:val="00733A93"/>
    <w:rsid w:val="00755463"/>
    <w:rsid w:val="00771016"/>
    <w:rsid w:val="007A49EC"/>
    <w:rsid w:val="007B697D"/>
    <w:rsid w:val="00814993"/>
    <w:rsid w:val="0087106F"/>
    <w:rsid w:val="008811BF"/>
    <w:rsid w:val="008B0AF8"/>
    <w:rsid w:val="008B0FE7"/>
    <w:rsid w:val="008D7D29"/>
    <w:rsid w:val="0090692F"/>
    <w:rsid w:val="009E222B"/>
    <w:rsid w:val="00A34644"/>
    <w:rsid w:val="00A94ECC"/>
    <w:rsid w:val="00AA2791"/>
    <w:rsid w:val="00AB1063"/>
    <w:rsid w:val="00AB3C9D"/>
    <w:rsid w:val="00AE296A"/>
    <w:rsid w:val="00B01B3A"/>
    <w:rsid w:val="00B40415"/>
    <w:rsid w:val="00BB53DB"/>
    <w:rsid w:val="00BC6F92"/>
    <w:rsid w:val="00BD325B"/>
    <w:rsid w:val="00BD7134"/>
    <w:rsid w:val="00C06964"/>
    <w:rsid w:val="00C722A8"/>
    <w:rsid w:val="00C77BB5"/>
    <w:rsid w:val="00CD3FA8"/>
    <w:rsid w:val="00D0528F"/>
    <w:rsid w:val="00D114A2"/>
    <w:rsid w:val="00D16176"/>
    <w:rsid w:val="00D31CF3"/>
    <w:rsid w:val="00D81AE4"/>
    <w:rsid w:val="00DA6B1A"/>
    <w:rsid w:val="00DD4A4F"/>
    <w:rsid w:val="00DE0594"/>
    <w:rsid w:val="00E850DA"/>
    <w:rsid w:val="00E90F8A"/>
    <w:rsid w:val="00EC6E62"/>
    <w:rsid w:val="00F21840"/>
    <w:rsid w:val="00F91A1A"/>
    <w:rsid w:val="00FA0227"/>
    <w:rsid w:val="013851DA"/>
    <w:rsid w:val="014B07F6"/>
    <w:rsid w:val="015476DB"/>
    <w:rsid w:val="016A7D77"/>
    <w:rsid w:val="016F283F"/>
    <w:rsid w:val="018F6A3E"/>
    <w:rsid w:val="01BE4AB7"/>
    <w:rsid w:val="022C3ECA"/>
    <w:rsid w:val="025E2CEB"/>
    <w:rsid w:val="02783D4A"/>
    <w:rsid w:val="028E5BCE"/>
    <w:rsid w:val="02993083"/>
    <w:rsid w:val="030B27EE"/>
    <w:rsid w:val="0332738A"/>
    <w:rsid w:val="0336518B"/>
    <w:rsid w:val="034D3112"/>
    <w:rsid w:val="03734FC2"/>
    <w:rsid w:val="03EA5256"/>
    <w:rsid w:val="03FE15DB"/>
    <w:rsid w:val="042E07AD"/>
    <w:rsid w:val="04581854"/>
    <w:rsid w:val="045D2CDA"/>
    <w:rsid w:val="04B05DEF"/>
    <w:rsid w:val="04D213A5"/>
    <w:rsid w:val="051D3BF0"/>
    <w:rsid w:val="056441D3"/>
    <w:rsid w:val="056905C6"/>
    <w:rsid w:val="05883E17"/>
    <w:rsid w:val="05B253F0"/>
    <w:rsid w:val="05B9052D"/>
    <w:rsid w:val="05C217CC"/>
    <w:rsid w:val="060A4F83"/>
    <w:rsid w:val="063400E4"/>
    <w:rsid w:val="0676641E"/>
    <w:rsid w:val="06CE625A"/>
    <w:rsid w:val="06E1523D"/>
    <w:rsid w:val="06E15F8D"/>
    <w:rsid w:val="06EA4586"/>
    <w:rsid w:val="06F02F02"/>
    <w:rsid w:val="06F20FC3"/>
    <w:rsid w:val="072132C6"/>
    <w:rsid w:val="075E096D"/>
    <w:rsid w:val="07A5586E"/>
    <w:rsid w:val="07B15B08"/>
    <w:rsid w:val="081606E4"/>
    <w:rsid w:val="0831084F"/>
    <w:rsid w:val="08311465"/>
    <w:rsid w:val="08357123"/>
    <w:rsid w:val="08580653"/>
    <w:rsid w:val="089F7EAE"/>
    <w:rsid w:val="08A26306"/>
    <w:rsid w:val="08E7715F"/>
    <w:rsid w:val="08FE77F2"/>
    <w:rsid w:val="09252932"/>
    <w:rsid w:val="093C0C24"/>
    <w:rsid w:val="09631BFE"/>
    <w:rsid w:val="0A096DD5"/>
    <w:rsid w:val="0A3104F6"/>
    <w:rsid w:val="0A6102E0"/>
    <w:rsid w:val="0A9D47E0"/>
    <w:rsid w:val="0AB00A77"/>
    <w:rsid w:val="0AB441DD"/>
    <w:rsid w:val="0AC90061"/>
    <w:rsid w:val="0AD5598B"/>
    <w:rsid w:val="0B096D48"/>
    <w:rsid w:val="0B103C3C"/>
    <w:rsid w:val="0B294C45"/>
    <w:rsid w:val="0B7A075E"/>
    <w:rsid w:val="0B8D0492"/>
    <w:rsid w:val="0B9FED80"/>
    <w:rsid w:val="0BB275A6"/>
    <w:rsid w:val="0C3E6914"/>
    <w:rsid w:val="0C7565A8"/>
    <w:rsid w:val="0CC872A8"/>
    <w:rsid w:val="0CED43FB"/>
    <w:rsid w:val="0D210971"/>
    <w:rsid w:val="0D37001E"/>
    <w:rsid w:val="0D3928BE"/>
    <w:rsid w:val="0D405202"/>
    <w:rsid w:val="0D6727FF"/>
    <w:rsid w:val="0D6E4F86"/>
    <w:rsid w:val="0D9A0604"/>
    <w:rsid w:val="0DA379EE"/>
    <w:rsid w:val="0DE63D10"/>
    <w:rsid w:val="0DFC36AD"/>
    <w:rsid w:val="0E1453FC"/>
    <w:rsid w:val="0E6A3D66"/>
    <w:rsid w:val="0E9C416E"/>
    <w:rsid w:val="0EA21C23"/>
    <w:rsid w:val="0EF146A7"/>
    <w:rsid w:val="0FD70A3F"/>
    <w:rsid w:val="0FE6742B"/>
    <w:rsid w:val="0FF12FDF"/>
    <w:rsid w:val="10152C44"/>
    <w:rsid w:val="10431267"/>
    <w:rsid w:val="10687DDF"/>
    <w:rsid w:val="107759BB"/>
    <w:rsid w:val="109E0A4B"/>
    <w:rsid w:val="10CD30DE"/>
    <w:rsid w:val="110B69CC"/>
    <w:rsid w:val="115E4FD3"/>
    <w:rsid w:val="11CB1D14"/>
    <w:rsid w:val="12D673A1"/>
    <w:rsid w:val="12E110C3"/>
    <w:rsid w:val="131B45D5"/>
    <w:rsid w:val="133826F0"/>
    <w:rsid w:val="136525A5"/>
    <w:rsid w:val="13BE1CB6"/>
    <w:rsid w:val="13E23345"/>
    <w:rsid w:val="13FF9570"/>
    <w:rsid w:val="142259AD"/>
    <w:rsid w:val="143134CE"/>
    <w:rsid w:val="14A92FE1"/>
    <w:rsid w:val="14AC3033"/>
    <w:rsid w:val="14B3099F"/>
    <w:rsid w:val="14B60DBE"/>
    <w:rsid w:val="15212909"/>
    <w:rsid w:val="152C6320"/>
    <w:rsid w:val="15A038B8"/>
    <w:rsid w:val="15A738B8"/>
    <w:rsid w:val="15CB509B"/>
    <w:rsid w:val="15CF1FB8"/>
    <w:rsid w:val="15EC2259"/>
    <w:rsid w:val="168129A1"/>
    <w:rsid w:val="16814633"/>
    <w:rsid w:val="16AC2613"/>
    <w:rsid w:val="16D05BF8"/>
    <w:rsid w:val="16F63D3C"/>
    <w:rsid w:val="174724F7"/>
    <w:rsid w:val="179700E2"/>
    <w:rsid w:val="17EC425D"/>
    <w:rsid w:val="17ECC66A"/>
    <w:rsid w:val="17F84EE5"/>
    <w:rsid w:val="184C6E69"/>
    <w:rsid w:val="18953CCD"/>
    <w:rsid w:val="189E3CDE"/>
    <w:rsid w:val="18F02389"/>
    <w:rsid w:val="19047787"/>
    <w:rsid w:val="193A52A0"/>
    <w:rsid w:val="194523AC"/>
    <w:rsid w:val="1969544D"/>
    <w:rsid w:val="19B629D4"/>
    <w:rsid w:val="19D8090C"/>
    <w:rsid w:val="19E641DE"/>
    <w:rsid w:val="19FB3199"/>
    <w:rsid w:val="1A182DF0"/>
    <w:rsid w:val="1A5A1E87"/>
    <w:rsid w:val="1A700A12"/>
    <w:rsid w:val="1B077EE7"/>
    <w:rsid w:val="1B142621"/>
    <w:rsid w:val="1B1F09DB"/>
    <w:rsid w:val="1B32070E"/>
    <w:rsid w:val="1B6B0D73"/>
    <w:rsid w:val="1B7F2AE9"/>
    <w:rsid w:val="1BB074A7"/>
    <w:rsid w:val="1BB4747C"/>
    <w:rsid w:val="1BB8C628"/>
    <w:rsid w:val="1BBB39A1"/>
    <w:rsid w:val="1C312724"/>
    <w:rsid w:val="1C366EC8"/>
    <w:rsid w:val="1C4D7F52"/>
    <w:rsid w:val="1C805614"/>
    <w:rsid w:val="1CA71F00"/>
    <w:rsid w:val="1CBD3FFE"/>
    <w:rsid w:val="1CBE2FD4"/>
    <w:rsid w:val="1CDC7546"/>
    <w:rsid w:val="1CF33ECD"/>
    <w:rsid w:val="1D0258A9"/>
    <w:rsid w:val="1D2251D7"/>
    <w:rsid w:val="1D5361AD"/>
    <w:rsid w:val="1DAA4ED3"/>
    <w:rsid w:val="1DE226F6"/>
    <w:rsid w:val="1E756385"/>
    <w:rsid w:val="1EB91754"/>
    <w:rsid w:val="1EC4217D"/>
    <w:rsid w:val="1EF9C54E"/>
    <w:rsid w:val="1F642775"/>
    <w:rsid w:val="1F6DF702"/>
    <w:rsid w:val="1F7C289F"/>
    <w:rsid w:val="1F7FE508"/>
    <w:rsid w:val="1F8B2AE2"/>
    <w:rsid w:val="1F916AB3"/>
    <w:rsid w:val="1FB1659D"/>
    <w:rsid w:val="1FC55C88"/>
    <w:rsid w:val="1FF05635"/>
    <w:rsid w:val="1FF31CF7"/>
    <w:rsid w:val="1FFE333D"/>
    <w:rsid w:val="20F16975"/>
    <w:rsid w:val="21084DEC"/>
    <w:rsid w:val="2139763B"/>
    <w:rsid w:val="21450638"/>
    <w:rsid w:val="215E2E47"/>
    <w:rsid w:val="21997692"/>
    <w:rsid w:val="21A13C4D"/>
    <w:rsid w:val="21CB3390"/>
    <w:rsid w:val="21E23A88"/>
    <w:rsid w:val="21F44DAC"/>
    <w:rsid w:val="220E03B9"/>
    <w:rsid w:val="221922E6"/>
    <w:rsid w:val="2219440B"/>
    <w:rsid w:val="222D5B7B"/>
    <w:rsid w:val="22393715"/>
    <w:rsid w:val="22635651"/>
    <w:rsid w:val="22A00653"/>
    <w:rsid w:val="23012AA5"/>
    <w:rsid w:val="23197760"/>
    <w:rsid w:val="23607DE2"/>
    <w:rsid w:val="23975438"/>
    <w:rsid w:val="23EC3B4C"/>
    <w:rsid w:val="23F27D7B"/>
    <w:rsid w:val="240E3358"/>
    <w:rsid w:val="243E45C7"/>
    <w:rsid w:val="24D5612F"/>
    <w:rsid w:val="25323BFF"/>
    <w:rsid w:val="253E4BFC"/>
    <w:rsid w:val="25652B73"/>
    <w:rsid w:val="257D7D42"/>
    <w:rsid w:val="26252D3B"/>
    <w:rsid w:val="264B2FCC"/>
    <w:rsid w:val="265C7550"/>
    <w:rsid w:val="26BF8E80"/>
    <w:rsid w:val="26C80178"/>
    <w:rsid w:val="27367DB0"/>
    <w:rsid w:val="27A07C73"/>
    <w:rsid w:val="27A651C9"/>
    <w:rsid w:val="27B572E1"/>
    <w:rsid w:val="27FE3BCB"/>
    <w:rsid w:val="28A2213D"/>
    <w:rsid w:val="28B0060B"/>
    <w:rsid w:val="28BB5D28"/>
    <w:rsid w:val="28F15BC1"/>
    <w:rsid w:val="29146F2D"/>
    <w:rsid w:val="2944442E"/>
    <w:rsid w:val="29513A7E"/>
    <w:rsid w:val="29625B64"/>
    <w:rsid w:val="29E67538"/>
    <w:rsid w:val="2A110D2B"/>
    <w:rsid w:val="2A1C3F0A"/>
    <w:rsid w:val="2A2312FE"/>
    <w:rsid w:val="2A2657D5"/>
    <w:rsid w:val="2A457487"/>
    <w:rsid w:val="2AAD2577"/>
    <w:rsid w:val="2ABB78CF"/>
    <w:rsid w:val="2AD40F00"/>
    <w:rsid w:val="2AD76E2A"/>
    <w:rsid w:val="2B0E3227"/>
    <w:rsid w:val="2BFE4350"/>
    <w:rsid w:val="2BFF2F3A"/>
    <w:rsid w:val="2BFF5A07"/>
    <w:rsid w:val="2C223A0F"/>
    <w:rsid w:val="2C471B3F"/>
    <w:rsid w:val="2CB431B9"/>
    <w:rsid w:val="2CBB717D"/>
    <w:rsid w:val="2CDA5AF8"/>
    <w:rsid w:val="2CE12129"/>
    <w:rsid w:val="2CFC4180"/>
    <w:rsid w:val="2D5E35E4"/>
    <w:rsid w:val="2D812430"/>
    <w:rsid w:val="2DBD47AF"/>
    <w:rsid w:val="2DDE6026"/>
    <w:rsid w:val="2DFD1FB1"/>
    <w:rsid w:val="2E7C01C6"/>
    <w:rsid w:val="2E90020C"/>
    <w:rsid w:val="2EA245EF"/>
    <w:rsid w:val="2EAB7223"/>
    <w:rsid w:val="2EB77450"/>
    <w:rsid w:val="2EC92CDF"/>
    <w:rsid w:val="2EDC2A13"/>
    <w:rsid w:val="2EE753F6"/>
    <w:rsid w:val="2EF27E76"/>
    <w:rsid w:val="2F306818"/>
    <w:rsid w:val="2F57B80A"/>
    <w:rsid w:val="2F7701F4"/>
    <w:rsid w:val="2F83700A"/>
    <w:rsid w:val="2FCF30BB"/>
    <w:rsid w:val="2FDF5CAC"/>
    <w:rsid w:val="2FEE46DB"/>
    <w:rsid w:val="2FEFAAF3"/>
    <w:rsid w:val="2FF02B05"/>
    <w:rsid w:val="30321580"/>
    <w:rsid w:val="3034173B"/>
    <w:rsid w:val="305875FE"/>
    <w:rsid w:val="309542D5"/>
    <w:rsid w:val="30E038CF"/>
    <w:rsid w:val="31102C85"/>
    <w:rsid w:val="313B6BEC"/>
    <w:rsid w:val="315216B2"/>
    <w:rsid w:val="31562B39"/>
    <w:rsid w:val="31624D74"/>
    <w:rsid w:val="317C672F"/>
    <w:rsid w:val="31FAE00E"/>
    <w:rsid w:val="32572665"/>
    <w:rsid w:val="325A3079"/>
    <w:rsid w:val="32821FC4"/>
    <w:rsid w:val="32847D6D"/>
    <w:rsid w:val="32B11D6B"/>
    <w:rsid w:val="32FF7915"/>
    <w:rsid w:val="332A73EA"/>
    <w:rsid w:val="33A34936"/>
    <w:rsid w:val="33D5E67C"/>
    <w:rsid w:val="348D4D8F"/>
    <w:rsid w:val="34B61205"/>
    <w:rsid w:val="34CC64BD"/>
    <w:rsid w:val="34D00377"/>
    <w:rsid w:val="351F5D4F"/>
    <w:rsid w:val="35233181"/>
    <w:rsid w:val="357EEE2E"/>
    <w:rsid w:val="35C4598D"/>
    <w:rsid w:val="36E51695"/>
    <w:rsid w:val="371B7F38"/>
    <w:rsid w:val="378F705B"/>
    <w:rsid w:val="37AB4837"/>
    <w:rsid w:val="37BD621F"/>
    <w:rsid w:val="37FE0197"/>
    <w:rsid w:val="385201EA"/>
    <w:rsid w:val="386D476C"/>
    <w:rsid w:val="389D141B"/>
    <w:rsid w:val="3904606F"/>
    <w:rsid w:val="39454E51"/>
    <w:rsid w:val="394713D0"/>
    <w:rsid w:val="394F0285"/>
    <w:rsid w:val="396D662C"/>
    <w:rsid w:val="397A0981"/>
    <w:rsid w:val="397F11FB"/>
    <w:rsid w:val="39882264"/>
    <w:rsid w:val="398B699D"/>
    <w:rsid w:val="39A148C7"/>
    <w:rsid w:val="39B53883"/>
    <w:rsid w:val="3A192D6D"/>
    <w:rsid w:val="3A3B7A62"/>
    <w:rsid w:val="3A8B75BA"/>
    <w:rsid w:val="3A900B55"/>
    <w:rsid w:val="3AB74E7B"/>
    <w:rsid w:val="3AD44EE6"/>
    <w:rsid w:val="3AD7E7A5"/>
    <w:rsid w:val="3B1654FE"/>
    <w:rsid w:val="3B2A71FC"/>
    <w:rsid w:val="3B537311"/>
    <w:rsid w:val="3B9E40F9"/>
    <w:rsid w:val="3BBA4D52"/>
    <w:rsid w:val="3BD74519"/>
    <w:rsid w:val="3BE52A39"/>
    <w:rsid w:val="3BFB6FAE"/>
    <w:rsid w:val="3C1825A4"/>
    <w:rsid w:val="3C1E46D5"/>
    <w:rsid w:val="3C96689A"/>
    <w:rsid w:val="3D4109B2"/>
    <w:rsid w:val="3D4B4EAB"/>
    <w:rsid w:val="3D4D2D2E"/>
    <w:rsid w:val="3D627C3E"/>
    <w:rsid w:val="3D7FE9B7"/>
    <w:rsid w:val="3D98044D"/>
    <w:rsid w:val="3D9B618F"/>
    <w:rsid w:val="3D9E6CBA"/>
    <w:rsid w:val="3DAB63D2"/>
    <w:rsid w:val="3DB65977"/>
    <w:rsid w:val="3DF32DF4"/>
    <w:rsid w:val="3E310271"/>
    <w:rsid w:val="3E636CAD"/>
    <w:rsid w:val="3E6E11AD"/>
    <w:rsid w:val="3E7E7642"/>
    <w:rsid w:val="3E807EF2"/>
    <w:rsid w:val="3E9950E6"/>
    <w:rsid w:val="3E9FDC00"/>
    <w:rsid w:val="3EBF7396"/>
    <w:rsid w:val="3ECA0FAD"/>
    <w:rsid w:val="3EEFC2EB"/>
    <w:rsid w:val="3EF545D4"/>
    <w:rsid w:val="3F2D1834"/>
    <w:rsid w:val="3F732378"/>
    <w:rsid w:val="3F7B2D8C"/>
    <w:rsid w:val="3FBFB2C1"/>
    <w:rsid w:val="3FC62645"/>
    <w:rsid w:val="3FCB7D3B"/>
    <w:rsid w:val="3FD87226"/>
    <w:rsid w:val="3FDA6FFE"/>
    <w:rsid w:val="3FFBD45F"/>
    <w:rsid w:val="40112738"/>
    <w:rsid w:val="401D5FC7"/>
    <w:rsid w:val="40623BB7"/>
    <w:rsid w:val="406C7E62"/>
    <w:rsid w:val="4081373D"/>
    <w:rsid w:val="40A50042"/>
    <w:rsid w:val="40D95004"/>
    <w:rsid w:val="412D70DB"/>
    <w:rsid w:val="41586871"/>
    <w:rsid w:val="418A4550"/>
    <w:rsid w:val="41AF1E20"/>
    <w:rsid w:val="41B700BE"/>
    <w:rsid w:val="41D57EC1"/>
    <w:rsid w:val="41E33AEE"/>
    <w:rsid w:val="422C2EE7"/>
    <w:rsid w:val="42303B5B"/>
    <w:rsid w:val="423975C1"/>
    <w:rsid w:val="42705E47"/>
    <w:rsid w:val="428708B5"/>
    <w:rsid w:val="42DC25A8"/>
    <w:rsid w:val="433E48A1"/>
    <w:rsid w:val="43DBE997"/>
    <w:rsid w:val="43E06794"/>
    <w:rsid w:val="44250560"/>
    <w:rsid w:val="44377C79"/>
    <w:rsid w:val="44380257"/>
    <w:rsid w:val="444D4739"/>
    <w:rsid w:val="446E7C5F"/>
    <w:rsid w:val="448F7185"/>
    <w:rsid w:val="449776B0"/>
    <w:rsid w:val="44AE027F"/>
    <w:rsid w:val="44BE2E8F"/>
    <w:rsid w:val="44EF24B6"/>
    <w:rsid w:val="450703F9"/>
    <w:rsid w:val="4510761C"/>
    <w:rsid w:val="452438BF"/>
    <w:rsid w:val="453677FF"/>
    <w:rsid w:val="455D45C9"/>
    <w:rsid w:val="457B7A6B"/>
    <w:rsid w:val="457F787C"/>
    <w:rsid w:val="45CC15DB"/>
    <w:rsid w:val="46297193"/>
    <w:rsid w:val="46380EA2"/>
    <w:rsid w:val="466D1874"/>
    <w:rsid w:val="469043B7"/>
    <w:rsid w:val="46BA58D8"/>
    <w:rsid w:val="46CA4706"/>
    <w:rsid w:val="46DC584E"/>
    <w:rsid w:val="46F31C44"/>
    <w:rsid w:val="46FA3A85"/>
    <w:rsid w:val="47541888"/>
    <w:rsid w:val="475F2220"/>
    <w:rsid w:val="47B37EF8"/>
    <w:rsid w:val="47E81FD1"/>
    <w:rsid w:val="47FFF59F"/>
    <w:rsid w:val="48210086"/>
    <w:rsid w:val="485A6BE0"/>
    <w:rsid w:val="48C22822"/>
    <w:rsid w:val="49295C0D"/>
    <w:rsid w:val="4932504A"/>
    <w:rsid w:val="499D42D0"/>
    <w:rsid w:val="49D54780"/>
    <w:rsid w:val="4A525E27"/>
    <w:rsid w:val="4ADF3B5F"/>
    <w:rsid w:val="4AF56EDE"/>
    <w:rsid w:val="4B5C107E"/>
    <w:rsid w:val="4B6F0C0A"/>
    <w:rsid w:val="4BA9144B"/>
    <w:rsid w:val="4BC002BD"/>
    <w:rsid w:val="4BE807F1"/>
    <w:rsid w:val="4C602076"/>
    <w:rsid w:val="4C7D6CC5"/>
    <w:rsid w:val="4C9E5360"/>
    <w:rsid w:val="4CA42A33"/>
    <w:rsid w:val="4CC65240"/>
    <w:rsid w:val="4CCC5FA3"/>
    <w:rsid w:val="4CDA3DEF"/>
    <w:rsid w:val="4CEF4CA8"/>
    <w:rsid w:val="4D721995"/>
    <w:rsid w:val="4D94711C"/>
    <w:rsid w:val="4DC572DA"/>
    <w:rsid w:val="4DC808DA"/>
    <w:rsid w:val="4DF711BF"/>
    <w:rsid w:val="4E55DC1B"/>
    <w:rsid w:val="4E7A4E88"/>
    <w:rsid w:val="4E7F5F2E"/>
    <w:rsid w:val="4EBD5F65"/>
    <w:rsid w:val="4EBE56A0"/>
    <w:rsid w:val="4EC30082"/>
    <w:rsid w:val="4ED14027"/>
    <w:rsid w:val="4EF609BE"/>
    <w:rsid w:val="4EFB766D"/>
    <w:rsid w:val="4F4421E2"/>
    <w:rsid w:val="4F786EFC"/>
    <w:rsid w:val="4F7F35ED"/>
    <w:rsid w:val="4F97F24A"/>
    <w:rsid w:val="4F9E30E2"/>
    <w:rsid w:val="4FD71F3E"/>
    <w:rsid w:val="4FE55A96"/>
    <w:rsid w:val="4FE79ABF"/>
    <w:rsid w:val="4FE81398"/>
    <w:rsid w:val="503822FE"/>
    <w:rsid w:val="507234D9"/>
    <w:rsid w:val="50856264"/>
    <w:rsid w:val="50A75D18"/>
    <w:rsid w:val="50AF2244"/>
    <w:rsid w:val="50B05148"/>
    <w:rsid w:val="50CA399C"/>
    <w:rsid w:val="50E6185A"/>
    <w:rsid w:val="510309E5"/>
    <w:rsid w:val="5167665C"/>
    <w:rsid w:val="51F64CB1"/>
    <w:rsid w:val="5249383B"/>
    <w:rsid w:val="52CB49C9"/>
    <w:rsid w:val="530C34C1"/>
    <w:rsid w:val="533573F7"/>
    <w:rsid w:val="53567573"/>
    <w:rsid w:val="536E11E4"/>
    <w:rsid w:val="53A13367"/>
    <w:rsid w:val="53B222F9"/>
    <w:rsid w:val="53CB2ED2"/>
    <w:rsid w:val="53DF552A"/>
    <w:rsid w:val="5435497A"/>
    <w:rsid w:val="54492049"/>
    <w:rsid w:val="546F2C29"/>
    <w:rsid w:val="54B01375"/>
    <w:rsid w:val="54ED6937"/>
    <w:rsid w:val="54FE4BE1"/>
    <w:rsid w:val="550565D4"/>
    <w:rsid w:val="55115317"/>
    <w:rsid w:val="555250C2"/>
    <w:rsid w:val="555718A0"/>
    <w:rsid w:val="559317C9"/>
    <w:rsid w:val="55AB3BAD"/>
    <w:rsid w:val="55D8633C"/>
    <w:rsid w:val="55F253AA"/>
    <w:rsid w:val="55F84CE8"/>
    <w:rsid w:val="56384F6E"/>
    <w:rsid w:val="563A2710"/>
    <w:rsid w:val="56AF0889"/>
    <w:rsid w:val="56DA179D"/>
    <w:rsid w:val="56F51D94"/>
    <w:rsid w:val="57014E5D"/>
    <w:rsid w:val="570B1D0C"/>
    <w:rsid w:val="57542D95"/>
    <w:rsid w:val="575541D7"/>
    <w:rsid w:val="5799F0CD"/>
    <w:rsid w:val="579F3F38"/>
    <w:rsid w:val="57F22D43"/>
    <w:rsid w:val="57F74724"/>
    <w:rsid w:val="588418A2"/>
    <w:rsid w:val="588E6508"/>
    <w:rsid w:val="594524EF"/>
    <w:rsid w:val="594F1D54"/>
    <w:rsid w:val="59527BF2"/>
    <w:rsid w:val="5963617B"/>
    <w:rsid w:val="597D4C6F"/>
    <w:rsid w:val="59B42737"/>
    <w:rsid w:val="59E4254F"/>
    <w:rsid w:val="59FDFEF2"/>
    <w:rsid w:val="5A451531"/>
    <w:rsid w:val="5A555BBE"/>
    <w:rsid w:val="5A5A0BD4"/>
    <w:rsid w:val="5A685873"/>
    <w:rsid w:val="5A7725B2"/>
    <w:rsid w:val="5A776550"/>
    <w:rsid w:val="5AE10BA2"/>
    <w:rsid w:val="5B192DE9"/>
    <w:rsid w:val="5B579E81"/>
    <w:rsid w:val="5B5D7E1A"/>
    <w:rsid w:val="5B922491"/>
    <w:rsid w:val="5BD67B62"/>
    <w:rsid w:val="5BDB844D"/>
    <w:rsid w:val="5C1EF3AF"/>
    <w:rsid w:val="5CED210B"/>
    <w:rsid w:val="5CF527A3"/>
    <w:rsid w:val="5CF9A4EF"/>
    <w:rsid w:val="5D1A7137"/>
    <w:rsid w:val="5D5977A1"/>
    <w:rsid w:val="5D6F0D72"/>
    <w:rsid w:val="5D7F697E"/>
    <w:rsid w:val="5DE86A07"/>
    <w:rsid w:val="5E04700C"/>
    <w:rsid w:val="5E09107B"/>
    <w:rsid w:val="5E1F0D94"/>
    <w:rsid w:val="5E394EDC"/>
    <w:rsid w:val="5E453881"/>
    <w:rsid w:val="5E505345"/>
    <w:rsid w:val="5E6A5D46"/>
    <w:rsid w:val="5E8E131D"/>
    <w:rsid w:val="5EAB603E"/>
    <w:rsid w:val="5EB010E6"/>
    <w:rsid w:val="5EBEF5C8"/>
    <w:rsid w:val="5ECF10BB"/>
    <w:rsid w:val="5ECF1B47"/>
    <w:rsid w:val="5EDF286E"/>
    <w:rsid w:val="5F0E45BB"/>
    <w:rsid w:val="5F15112E"/>
    <w:rsid w:val="5F3C2ED6"/>
    <w:rsid w:val="5F42EA54"/>
    <w:rsid w:val="5F7FCE7D"/>
    <w:rsid w:val="5F7FEE71"/>
    <w:rsid w:val="5F9F9504"/>
    <w:rsid w:val="5FAA5CF4"/>
    <w:rsid w:val="5FBBDFFB"/>
    <w:rsid w:val="5FDC329F"/>
    <w:rsid w:val="5FE01AB3"/>
    <w:rsid w:val="5FF432C2"/>
    <w:rsid w:val="5FFB3B6D"/>
    <w:rsid w:val="5FFCB8C1"/>
    <w:rsid w:val="5FFE6C12"/>
    <w:rsid w:val="5FFEED4F"/>
    <w:rsid w:val="5FFF1780"/>
    <w:rsid w:val="60326D30"/>
    <w:rsid w:val="603F267B"/>
    <w:rsid w:val="60980E01"/>
    <w:rsid w:val="60AA0313"/>
    <w:rsid w:val="60D80EDF"/>
    <w:rsid w:val="61573869"/>
    <w:rsid w:val="616563B2"/>
    <w:rsid w:val="616B3B9D"/>
    <w:rsid w:val="61A62889"/>
    <w:rsid w:val="61B6665A"/>
    <w:rsid w:val="61C55405"/>
    <w:rsid w:val="61C64A0E"/>
    <w:rsid w:val="61F950AE"/>
    <w:rsid w:val="62172BB5"/>
    <w:rsid w:val="622A5268"/>
    <w:rsid w:val="623720B9"/>
    <w:rsid w:val="62D1082D"/>
    <w:rsid w:val="62D64101"/>
    <w:rsid w:val="62DC3E7F"/>
    <w:rsid w:val="62DC55C0"/>
    <w:rsid w:val="63136B1F"/>
    <w:rsid w:val="632F69CC"/>
    <w:rsid w:val="635D7461"/>
    <w:rsid w:val="636F40F1"/>
    <w:rsid w:val="63795CCD"/>
    <w:rsid w:val="641036CB"/>
    <w:rsid w:val="642D5F69"/>
    <w:rsid w:val="643E259B"/>
    <w:rsid w:val="6461518D"/>
    <w:rsid w:val="6486408C"/>
    <w:rsid w:val="64AA7A10"/>
    <w:rsid w:val="64DE18E8"/>
    <w:rsid w:val="64F41105"/>
    <w:rsid w:val="64F658D5"/>
    <w:rsid w:val="64F94D48"/>
    <w:rsid w:val="65180AF8"/>
    <w:rsid w:val="65782624"/>
    <w:rsid w:val="65C05087"/>
    <w:rsid w:val="65C47781"/>
    <w:rsid w:val="65CC4D1D"/>
    <w:rsid w:val="65D4527D"/>
    <w:rsid w:val="65E79EF2"/>
    <w:rsid w:val="663E0BF4"/>
    <w:rsid w:val="66BD65F1"/>
    <w:rsid w:val="66D47E98"/>
    <w:rsid w:val="66DD4F9F"/>
    <w:rsid w:val="66F24016"/>
    <w:rsid w:val="67140294"/>
    <w:rsid w:val="67220C03"/>
    <w:rsid w:val="67567BE5"/>
    <w:rsid w:val="675E7762"/>
    <w:rsid w:val="67C95523"/>
    <w:rsid w:val="67FC3283"/>
    <w:rsid w:val="67FD652A"/>
    <w:rsid w:val="68112ADA"/>
    <w:rsid w:val="68616285"/>
    <w:rsid w:val="689E4967"/>
    <w:rsid w:val="68AD0CCF"/>
    <w:rsid w:val="68CDF215"/>
    <w:rsid w:val="691D3B46"/>
    <w:rsid w:val="6948576C"/>
    <w:rsid w:val="695D32A8"/>
    <w:rsid w:val="697ED089"/>
    <w:rsid w:val="699E0216"/>
    <w:rsid w:val="69A26117"/>
    <w:rsid w:val="69F6E7F1"/>
    <w:rsid w:val="6A15449D"/>
    <w:rsid w:val="6A5F2753"/>
    <w:rsid w:val="6ABA24C6"/>
    <w:rsid w:val="6AFA607C"/>
    <w:rsid w:val="6B2F0F2B"/>
    <w:rsid w:val="6B347553"/>
    <w:rsid w:val="6B7068D7"/>
    <w:rsid w:val="6B77103C"/>
    <w:rsid w:val="6B7E6B96"/>
    <w:rsid w:val="6B8FA36D"/>
    <w:rsid w:val="6BEC17E0"/>
    <w:rsid w:val="6BFA7971"/>
    <w:rsid w:val="6C7563DF"/>
    <w:rsid w:val="6CA1DA52"/>
    <w:rsid w:val="6D374F86"/>
    <w:rsid w:val="6D8053C3"/>
    <w:rsid w:val="6D8F45DB"/>
    <w:rsid w:val="6DA265FA"/>
    <w:rsid w:val="6DB34CEB"/>
    <w:rsid w:val="6DB81974"/>
    <w:rsid w:val="6DBDBABD"/>
    <w:rsid w:val="6DDFCBBA"/>
    <w:rsid w:val="6DEF0D1B"/>
    <w:rsid w:val="6DFE5138"/>
    <w:rsid w:val="6E0650EF"/>
    <w:rsid w:val="6E0C43BB"/>
    <w:rsid w:val="6E3A5F81"/>
    <w:rsid w:val="6E4C47B8"/>
    <w:rsid w:val="6E6A4988"/>
    <w:rsid w:val="6E9F9ADB"/>
    <w:rsid w:val="6EA14B04"/>
    <w:rsid w:val="6EAD14EE"/>
    <w:rsid w:val="6EBF36B1"/>
    <w:rsid w:val="6EBF51DC"/>
    <w:rsid w:val="6EC35CE7"/>
    <w:rsid w:val="6EE8132F"/>
    <w:rsid w:val="6EF3EF09"/>
    <w:rsid w:val="6F656188"/>
    <w:rsid w:val="6F78732B"/>
    <w:rsid w:val="6FD985FF"/>
    <w:rsid w:val="6FEEBE7B"/>
    <w:rsid w:val="6FF13E8D"/>
    <w:rsid w:val="6FF6057A"/>
    <w:rsid w:val="6FF60D7F"/>
    <w:rsid w:val="6FF9CD3E"/>
    <w:rsid w:val="6FFF1246"/>
    <w:rsid w:val="6FFF4E02"/>
    <w:rsid w:val="6FFF8B7D"/>
    <w:rsid w:val="7046283D"/>
    <w:rsid w:val="705A17F8"/>
    <w:rsid w:val="708F7F54"/>
    <w:rsid w:val="70A24F15"/>
    <w:rsid w:val="70AD7537"/>
    <w:rsid w:val="70CC53D1"/>
    <w:rsid w:val="70D64ACC"/>
    <w:rsid w:val="70E70925"/>
    <w:rsid w:val="70FD1404"/>
    <w:rsid w:val="70FF5F05"/>
    <w:rsid w:val="71BE95FE"/>
    <w:rsid w:val="72374A3F"/>
    <w:rsid w:val="726522EC"/>
    <w:rsid w:val="731004AA"/>
    <w:rsid w:val="73173E2E"/>
    <w:rsid w:val="731755C9"/>
    <w:rsid w:val="731D17F8"/>
    <w:rsid w:val="73261F61"/>
    <w:rsid w:val="733FAD19"/>
    <w:rsid w:val="73516CDB"/>
    <w:rsid w:val="735D0D8C"/>
    <w:rsid w:val="738549F4"/>
    <w:rsid w:val="73A143B8"/>
    <w:rsid w:val="73A46746"/>
    <w:rsid w:val="73B30C45"/>
    <w:rsid w:val="73CB68E0"/>
    <w:rsid w:val="73CBD7D6"/>
    <w:rsid w:val="73DBA7CA"/>
    <w:rsid w:val="73DDB053"/>
    <w:rsid w:val="74557335"/>
    <w:rsid w:val="7461100D"/>
    <w:rsid w:val="74736397"/>
    <w:rsid w:val="74AD0101"/>
    <w:rsid w:val="74B53FE0"/>
    <w:rsid w:val="74E920C5"/>
    <w:rsid w:val="74F34607"/>
    <w:rsid w:val="750BF332"/>
    <w:rsid w:val="75722D56"/>
    <w:rsid w:val="757350D2"/>
    <w:rsid w:val="75825BCB"/>
    <w:rsid w:val="75E914E0"/>
    <w:rsid w:val="75FF4D97"/>
    <w:rsid w:val="760B1A49"/>
    <w:rsid w:val="7629B897"/>
    <w:rsid w:val="765406AD"/>
    <w:rsid w:val="766964A3"/>
    <w:rsid w:val="76A20C6A"/>
    <w:rsid w:val="76AE068B"/>
    <w:rsid w:val="76C010E3"/>
    <w:rsid w:val="76FF0475"/>
    <w:rsid w:val="77031578"/>
    <w:rsid w:val="77107706"/>
    <w:rsid w:val="77477B66"/>
    <w:rsid w:val="77550B7C"/>
    <w:rsid w:val="775A6197"/>
    <w:rsid w:val="777789B3"/>
    <w:rsid w:val="77A646EE"/>
    <w:rsid w:val="77BAB806"/>
    <w:rsid w:val="77BDBAF2"/>
    <w:rsid w:val="77C81353"/>
    <w:rsid w:val="77DF1E38"/>
    <w:rsid w:val="77EBE7E4"/>
    <w:rsid w:val="77EC519A"/>
    <w:rsid w:val="77EF3313"/>
    <w:rsid w:val="77F04406"/>
    <w:rsid w:val="77FA66B5"/>
    <w:rsid w:val="78030C0D"/>
    <w:rsid w:val="780D320A"/>
    <w:rsid w:val="78153022"/>
    <w:rsid w:val="782642CC"/>
    <w:rsid w:val="78877F1D"/>
    <w:rsid w:val="78AA0FB2"/>
    <w:rsid w:val="78B2790D"/>
    <w:rsid w:val="78CE5280"/>
    <w:rsid w:val="78D67AA0"/>
    <w:rsid w:val="78E977D3"/>
    <w:rsid w:val="78FAFA59"/>
    <w:rsid w:val="7912390B"/>
    <w:rsid w:val="79232399"/>
    <w:rsid w:val="792D7313"/>
    <w:rsid w:val="79385B87"/>
    <w:rsid w:val="79415644"/>
    <w:rsid w:val="797057FE"/>
    <w:rsid w:val="797AA848"/>
    <w:rsid w:val="79990BA0"/>
    <w:rsid w:val="79D6C6E8"/>
    <w:rsid w:val="79FF8323"/>
    <w:rsid w:val="7A2912C6"/>
    <w:rsid w:val="7A4F3F08"/>
    <w:rsid w:val="7A5D7213"/>
    <w:rsid w:val="7A6BB264"/>
    <w:rsid w:val="7A74D92C"/>
    <w:rsid w:val="7A773114"/>
    <w:rsid w:val="7A8B6F6D"/>
    <w:rsid w:val="7ADF73FA"/>
    <w:rsid w:val="7AF551EA"/>
    <w:rsid w:val="7B1A0118"/>
    <w:rsid w:val="7B640A94"/>
    <w:rsid w:val="7B7712BA"/>
    <w:rsid w:val="7BBF7D2D"/>
    <w:rsid w:val="7BDF0F0E"/>
    <w:rsid w:val="7BE73057"/>
    <w:rsid w:val="7BFFBA14"/>
    <w:rsid w:val="7BFFFDF0"/>
    <w:rsid w:val="7C042B76"/>
    <w:rsid w:val="7C961A20"/>
    <w:rsid w:val="7CC11C19"/>
    <w:rsid w:val="7CD673E6"/>
    <w:rsid w:val="7CF86A7C"/>
    <w:rsid w:val="7CFE9A73"/>
    <w:rsid w:val="7CFF6711"/>
    <w:rsid w:val="7D27D221"/>
    <w:rsid w:val="7D3924E1"/>
    <w:rsid w:val="7D913F95"/>
    <w:rsid w:val="7DDF1E58"/>
    <w:rsid w:val="7DDF6B79"/>
    <w:rsid w:val="7DDFD140"/>
    <w:rsid w:val="7DED7670"/>
    <w:rsid w:val="7DF8A239"/>
    <w:rsid w:val="7DFE55FF"/>
    <w:rsid w:val="7DFE65B0"/>
    <w:rsid w:val="7DFF71A5"/>
    <w:rsid w:val="7E052833"/>
    <w:rsid w:val="7E1664EC"/>
    <w:rsid w:val="7E1A21DD"/>
    <w:rsid w:val="7E3FD544"/>
    <w:rsid w:val="7E414658"/>
    <w:rsid w:val="7E50097B"/>
    <w:rsid w:val="7E5A696A"/>
    <w:rsid w:val="7E5F5996"/>
    <w:rsid w:val="7E684FE0"/>
    <w:rsid w:val="7E976E76"/>
    <w:rsid w:val="7E9FF47D"/>
    <w:rsid w:val="7EA6506C"/>
    <w:rsid w:val="7EC76812"/>
    <w:rsid w:val="7EE07FBC"/>
    <w:rsid w:val="7EF6BA1B"/>
    <w:rsid w:val="7EFFB51D"/>
    <w:rsid w:val="7F374BD2"/>
    <w:rsid w:val="7F3EF109"/>
    <w:rsid w:val="7F3FA9E6"/>
    <w:rsid w:val="7F56C5CB"/>
    <w:rsid w:val="7F642662"/>
    <w:rsid w:val="7F65EC78"/>
    <w:rsid w:val="7F6F2316"/>
    <w:rsid w:val="7F6FDE85"/>
    <w:rsid w:val="7F7BA113"/>
    <w:rsid w:val="7F7CD479"/>
    <w:rsid w:val="7F7FD183"/>
    <w:rsid w:val="7F8E7414"/>
    <w:rsid w:val="7F9FBAF7"/>
    <w:rsid w:val="7FB33C48"/>
    <w:rsid w:val="7FC42C6F"/>
    <w:rsid w:val="7FC70D26"/>
    <w:rsid w:val="7FCE0A7B"/>
    <w:rsid w:val="7FDFA58C"/>
    <w:rsid w:val="7FDFC67D"/>
    <w:rsid w:val="7FE26D6E"/>
    <w:rsid w:val="7FE9BE57"/>
    <w:rsid w:val="7FF3521E"/>
    <w:rsid w:val="7FF74440"/>
    <w:rsid w:val="7FF77983"/>
    <w:rsid w:val="7FFA3EF9"/>
    <w:rsid w:val="7FFAEA40"/>
    <w:rsid w:val="7FFDB997"/>
    <w:rsid w:val="7FFF1FF6"/>
    <w:rsid w:val="7FFF78DC"/>
    <w:rsid w:val="7FFF7DC9"/>
    <w:rsid w:val="8F3F1F3D"/>
    <w:rsid w:val="99DF7708"/>
    <w:rsid w:val="9CBFEA14"/>
    <w:rsid w:val="9D72D5BA"/>
    <w:rsid w:val="9DFEEF3A"/>
    <w:rsid w:val="9E6B7339"/>
    <w:rsid w:val="9EFFE6E8"/>
    <w:rsid w:val="9FFF52DD"/>
    <w:rsid w:val="A1F34BD9"/>
    <w:rsid w:val="A3BEC521"/>
    <w:rsid w:val="A473835B"/>
    <w:rsid w:val="A6FC09BA"/>
    <w:rsid w:val="AAFC54E8"/>
    <w:rsid w:val="ACFFC1AE"/>
    <w:rsid w:val="AEF76386"/>
    <w:rsid w:val="AEFF1721"/>
    <w:rsid w:val="AF6FD3DE"/>
    <w:rsid w:val="AF7F57D0"/>
    <w:rsid w:val="AFDE11E1"/>
    <w:rsid w:val="AFFA4E97"/>
    <w:rsid w:val="AFFEFBE6"/>
    <w:rsid w:val="B0BC83CE"/>
    <w:rsid w:val="B3B959F4"/>
    <w:rsid w:val="B5FF93D4"/>
    <w:rsid w:val="B7278174"/>
    <w:rsid w:val="B7DF6920"/>
    <w:rsid w:val="BA7B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01B0B"/>
  <w15:docId w15:val="{AC5D0AEA-4B87-614F-8E9F-D169728B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qFormat/>
    <w:pPr>
      <w:spacing w:after="60"/>
      <w:ind w:leftChars="30" w:left="72" w:rightChars="30" w:right="72"/>
      <w:jc w:val="center"/>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uiPriority w:val="99"/>
    <w:qFormat/>
    <w:pPr>
      <w:spacing w:beforeAutospacing="1" w:afterAutospacing="1"/>
    </w:pPr>
    <w:rPr>
      <w:rFonts w:cs="Times New Roman"/>
    </w:rPr>
  </w:style>
  <w:style w:type="character" w:styleId="aa">
    <w:name w:val="Strong"/>
    <w:basedOn w:val="a0"/>
    <w:uiPriority w:val="22"/>
    <w:qFormat/>
    <w:rPr>
      <w:b/>
    </w:rPr>
  </w:style>
  <w:style w:type="character" w:styleId="ab">
    <w:name w:val="Emphasis"/>
    <w:basedOn w:val="a0"/>
    <w:qFormat/>
    <w:rPr>
      <w:i/>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c">
    <w:name w:val="List Paragraph"/>
    <w:basedOn w:val="a"/>
    <w:uiPriority w:val="99"/>
    <w:qFormat/>
    <w:pPr>
      <w:ind w:firstLineChars="200" w:firstLine="420"/>
    </w:pPr>
  </w:style>
  <w:style w:type="character" w:customStyle="1" w:styleId="a6">
    <w:name w:val="批注框文本 字符"/>
    <w:basedOn w:val="a0"/>
    <w:link w:val="a5"/>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style>
  <w:style w:type="character" w:customStyle="1" w:styleId="jsdarkmode19">
    <w:name w:val="js_darkmode__19"/>
    <w:basedOn w:val="a0"/>
    <w:rsid w:val="00273F39"/>
  </w:style>
  <w:style w:type="character" w:customStyle="1" w:styleId="jsdarkmode27">
    <w:name w:val="js_darkmode__27"/>
    <w:basedOn w:val="a0"/>
    <w:rsid w:val="00273F39"/>
  </w:style>
  <w:style w:type="character" w:customStyle="1" w:styleId="jsdarkmode35">
    <w:name w:val="js_darkmode__35"/>
    <w:basedOn w:val="a0"/>
    <w:rsid w:val="00273F39"/>
  </w:style>
  <w:style w:type="paragraph" w:styleId="ad">
    <w:name w:val="Revision"/>
    <w:hidden/>
    <w:uiPriority w:val="99"/>
    <w:semiHidden/>
    <w:rsid w:val="0087106F"/>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60213">
      <w:bodyDiv w:val="1"/>
      <w:marLeft w:val="0"/>
      <w:marRight w:val="0"/>
      <w:marTop w:val="0"/>
      <w:marBottom w:val="0"/>
      <w:divBdr>
        <w:top w:val="none" w:sz="0" w:space="0" w:color="auto"/>
        <w:left w:val="none" w:sz="0" w:space="0" w:color="auto"/>
        <w:bottom w:val="none" w:sz="0" w:space="0" w:color="auto"/>
        <w:right w:val="none" w:sz="0" w:space="0" w:color="auto"/>
      </w:divBdr>
    </w:div>
    <w:div w:id="291134354">
      <w:bodyDiv w:val="1"/>
      <w:marLeft w:val="0"/>
      <w:marRight w:val="0"/>
      <w:marTop w:val="0"/>
      <w:marBottom w:val="0"/>
      <w:divBdr>
        <w:top w:val="none" w:sz="0" w:space="0" w:color="auto"/>
        <w:left w:val="none" w:sz="0" w:space="0" w:color="auto"/>
        <w:bottom w:val="none" w:sz="0" w:space="0" w:color="auto"/>
        <w:right w:val="none" w:sz="0" w:space="0" w:color="auto"/>
      </w:divBdr>
    </w:div>
    <w:div w:id="306933468">
      <w:bodyDiv w:val="1"/>
      <w:marLeft w:val="0"/>
      <w:marRight w:val="0"/>
      <w:marTop w:val="0"/>
      <w:marBottom w:val="0"/>
      <w:divBdr>
        <w:top w:val="none" w:sz="0" w:space="0" w:color="auto"/>
        <w:left w:val="none" w:sz="0" w:space="0" w:color="auto"/>
        <w:bottom w:val="none" w:sz="0" w:space="0" w:color="auto"/>
        <w:right w:val="none" w:sz="0" w:space="0" w:color="auto"/>
      </w:divBdr>
    </w:div>
    <w:div w:id="744451645">
      <w:bodyDiv w:val="1"/>
      <w:marLeft w:val="0"/>
      <w:marRight w:val="0"/>
      <w:marTop w:val="0"/>
      <w:marBottom w:val="0"/>
      <w:divBdr>
        <w:top w:val="none" w:sz="0" w:space="0" w:color="auto"/>
        <w:left w:val="none" w:sz="0" w:space="0" w:color="auto"/>
        <w:bottom w:val="none" w:sz="0" w:space="0" w:color="auto"/>
        <w:right w:val="none" w:sz="0" w:space="0" w:color="auto"/>
      </w:divBdr>
    </w:div>
    <w:div w:id="207731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5353E-F437-AE48-9292-97A695FA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用户</cp:lastModifiedBy>
  <cp:revision>25</cp:revision>
  <cp:lastPrinted>2022-04-24T03:24:00Z</cp:lastPrinted>
  <dcterms:created xsi:type="dcterms:W3CDTF">2022-04-14T13:49:00Z</dcterms:created>
  <dcterms:modified xsi:type="dcterms:W3CDTF">2022-04-25T09:41:00Z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4CA995EE91934D91973D26D077BA6BB4</vt:lpwstr>
  </property>
</Properties>
</file>