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Monotype Corsiva" w:hAnsi="Monotype Corsiva" w:eastAsia="方正舒体"/>
          <w:b/>
          <w:sz w:val="36"/>
          <w:szCs w:val="36"/>
        </w:rPr>
      </w:pPr>
      <w:bookmarkStart w:id="0" w:name="_GoBack"/>
      <w:bookmarkEnd w:id="0"/>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24</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8</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上海临床转化基金设立</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上海国投公司助力打通医疗创新“最后一公里”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近</w:t>
      </w:r>
      <w:r>
        <w:rPr>
          <w:rFonts w:hint="default" w:ascii="Times New Roman" w:hAnsi="Times New Roman" w:eastAsia="仿宋_GB2312" w:cs="Times New Roman"/>
          <w:sz w:val="32"/>
          <w:szCs w:val="32"/>
          <w:lang w:val="en-US" w:eastAsia="zh-CN" w:bidi="ar"/>
        </w:rPr>
        <w:t>日，上海临床成果转移转化生态协同发展论坛暨“国投孚腾杯”临床创新创业大赛启动仪式举行。由申康中心临转院和上海国投公司旗下国投孚腾合作设立的上海临转院基金正式发布。</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本次论坛聚焦医疗科技成果转化瓶颈，重磅发布全国首创的知识产权服务信托公司化运营模式及首个专注临床转化的上海临床转化种子投资基金（国投孚腾担任管理人，首关规模1.8亿元人民币）。这两大举措标志着上海在构建系统性、机制化的临床成果转化生态体系上取得重要进展，为打通医疗创新“最后一公里”注入强劲动能。论坛同时启动了“国投孚腾杯”临床创新创业大赛，并发布了“临转科创汇”一站式医疗成果转移转化服务站，为临床科研成果的高效、高质量转化提供全方位支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为填补临床早期创新项目面临的“死亡之谷”巨大资金缺口，在申康中心指导下，国投孚腾与临转院共同发起设立上海临床转化种子投资基金，并得到了上海国资母基金、浦东创投等实力机构的大力支持。该基金旨在与临床医护人员“并肩作战”，基于市场化规则，共同跨越成果转化的“死亡之谷”，探索符合规则的科技成果公司化运营路径，构建“发现-培育-投资-转化”全链条支持体系。基金将优先聚焦具有高成长潜力的创新医疗器械、创新药、细胞治疗、核药等方向，挖掘和培育医疗临床领域大IP。目前，临转院已征集市级医院300多项早期项目，为基金高效运作奠定坚实基础。</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本次论坛通过机制创新、金融赋能与生态共建的多维深度联动，标志着上海临床成果转化正式迈入机制化、体系化发展的新阶段。全国首创的医疗机构知识产权服务信托公司化运营模式、专注临床早期转化的种子基金以及创新创业大赛的协同发力，构建起“医研企资”深度融合的创新生态圈，有效破解了医疗创新“最后一公里”的转化难题。</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未来，上海国投公司及旗下国投孚腾将进一步强化与临转院的全方位合作，持续探索资本赋能科技成果产业化的“上海路径”，加速前沿科技临床应用，支持医护人员将源于临床实践的发现高效转化为现实生产力，最终惠及广大患者，助力临床服务能力进一步提升，为上海打造全球生物医药产业高地提供先行示范。</w:t>
      </w:r>
      <w:r>
        <w:rPr>
          <w:rFonts w:hint="eastAsia" w:ascii="Times New Roman" w:hAnsi="Times New Roman" w:eastAsia="仿宋_GB2312" w:cs="Times New Roman"/>
          <w:sz w:val="32"/>
          <w:szCs w:val="32"/>
          <w:lang w:val="en-US" w:eastAsia="zh-CN" w:bidi="ar"/>
        </w:rPr>
        <w:t>（上海国投公司）</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国泰海通新一代全AI智能APP灵犀发布</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近日，国泰海通发布证券行业首个新一代全AI智能APP——国泰海通灵犀。作为行业在人工智能领域布局的先行者，国泰海通行业内率先提出“ALL in AI”策略布局，构筑AI落地应用先发优势，率先实现了AI在智能投顾、智能投研、智能风控、智能运维等八大业务领域的全面突破。</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灵犀APP以AI引领券业智能服务模式变革，突破综合APP体量重、功能复杂与交互模式传统的局限，将专业能力、服务效率与个性化体验三者深度融合，实现证券行业服务模式从标准供给向智能定制的转变。聚焦AI技术对客户投资的深度赋能，创新打造“对话、直播、盯盘”三大智能服务界面，依托“君弘灵犀”垂类大模型驱动，融合君弘智投服务体系，面向小白型、交易型、配置型客群实现服务的自动化分层匹配，不断为客户打造智能财富管理新体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AI赋能对话式交互。</w:t>
      </w:r>
      <w:r>
        <w:rPr>
          <w:rFonts w:hint="eastAsia" w:ascii="Times New Roman" w:hAnsi="Times New Roman" w:eastAsia="仿宋_GB2312" w:cs="Times New Roman"/>
          <w:sz w:val="32"/>
          <w:szCs w:val="32"/>
          <w:lang w:val="en-US" w:eastAsia="zh-CN" w:bidi="ar"/>
        </w:rPr>
        <w:t>灵犀APP通过智能问答引擎与自然语言处理技术的深度融合，用户仅需通过自然对话即可完成行情、个股、数据查询等服务，将复杂投资决策简化为“一问即得”的智能交互体验。支持实时语音输入和语音播报，创新实现免手动操作的语音交互服务；集成投资分析智能体集群，打造极速交易、智能诊股、智能复盘等交易闭环。支持客户通过自然对话指令完成交易下单，完成智能订单设置、权限开通、银证转账等交易前置操作，大幅缩短股票买卖、ETF交易等响应时间与操作流程。</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AI驱动智能化盯盘。</w:t>
      </w:r>
      <w:r>
        <w:rPr>
          <w:rFonts w:hint="eastAsia" w:ascii="Times New Roman" w:hAnsi="Times New Roman" w:eastAsia="仿宋_GB2312" w:cs="Times New Roman"/>
          <w:sz w:val="32"/>
          <w:szCs w:val="32"/>
          <w:lang w:val="en-US" w:eastAsia="zh-CN" w:bidi="ar"/>
        </w:rPr>
        <w:t>独创AIGC盯盘服务，实时捕捉盘中秒级异动，智能提炼关键信号，动态识别用户浏览偏好，基于客户自选股与持仓组合，实时监测价格波动、资金流向、关键指标变化，生成个性化资讯流与异动提醒，实现更高效的持仓管理。聚焦客户持仓、自选、历史浏览标的，动态生成个性化盯盘看板，辅助客户快速决策；支持自行调整盯盘范围，聚焦关键信息，为投资者提供“量身定制”的智能盯盘服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sz w:val="32"/>
          <w:szCs w:val="32"/>
          <w:lang w:val="en-US" w:eastAsia="zh-CN" w:bidi="ar"/>
        </w:rPr>
        <w:t>AI全天候内容陪伴。</w:t>
      </w:r>
      <w:r>
        <w:rPr>
          <w:rFonts w:hint="eastAsia" w:ascii="Times New Roman" w:hAnsi="Times New Roman" w:eastAsia="仿宋_GB2312" w:cs="Times New Roman"/>
          <w:sz w:val="32"/>
          <w:szCs w:val="32"/>
          <w:lang w:val="en-US" w:eastAsia="zh-CN" w:bidi="ar"/>
        </w:rPr>
        <w:t>依托国泰海通强大的金融数据系统与深度行业研究能力，灵犀APP构建了覆盖投前、投中、投后的全周期内容服务体系，构建AIGC内容工厂，自动生成热点解读、市场解读、持仓归因报告等智能内容，以“实时化、场景化、精准化”的内容服务。打造全天候智慧直播服务，上线“投顾在线”大直播节目单，深度解析投资策略，提供实时互动答疑；搭载数字人直播技术，结合平台资讯、专业研报及直播内容打造多元内容生产矩阵。</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未来，国泰海通将进一步推进“ALL in AI”策略布局，筑牢技术根基，打造自主可控的AI底座；深化场景赋能，推动AI从“提效工具”向“变革力量”实质性跨越；共建行业生态，助力证券行业数字化发展水平迈向新高度。（国泰海通）</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rPr>
        <w:t>国企之窗</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“人造太阳”核心装备交付</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全球首台ITER磁体冷态测试杜瓦从上海电气发运</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近日，全球首台国际热核聚变实验堆（ITER）磁体冷态测试杜瓦在上海电气核电设备有限公司启运。该设备的成功研制与交付，标志着我国在超大型核聚变装置精密制造领域达到国际领先水平，为后续聚变堆工程建设积累了关键技术经验。</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作为人类探索清洁能源未来的重要国际合作项目，ITER计划中，磁体冷测试系统是验证超导磁体可靠性的核心环节，而测试杜瓦（低温恒温器）则是这一系统的大型关键装备。其主要功能是为超导磁体测试提供稳定真空环境，并在氦气泄漏、等离子体破裂等极端工况下保障装置安全。该设备的品质与交付进度，直接关系到整个磁体冷测试系统的成败。</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为高标准完成研制任务，上海电气联合中科院等离子体所、ITER组织组建高水平项目团队，以“核智共创”模式推动协同创新。团队依托中科院等离子体所的技术储备与ITER国际标准，在短短11个月内攻克了多项技术难题，最终满足国际最高标准要求。</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此次上海电气ITER磁体冷态测试杜瓦的成功交付，不仅成为中外科研机构与企业协同创新的典范，更展现了“中国制造”在极限制造领域的速度与实力。未来，上海电气将持续发挥技术积累与协同优势，深度参与国家聚变重点项目，围绕“双碳”战略需求，助力</w:t>
      </w:r>
      <w:r>
        <w:rPr>
          <w:rFonts w:hint="eastAsia" w:ascii="仿宋_GB2312" w:hAnsi="仿宋_GB2312" w:eastAsia="仿宋_GB2312" w:cs="仿宋_GB2312"/>
          <w:sz w:val="32"/>
          <w:szCs w:val="32"/>
          <w:lang w:val="en-US" w:eastAsia="zh-CN" w:bidi="ar"/>
        </w:rPr>
        <w:t>“人造太阳”</w:t>
      </w:r>
      <w:r>
        <w:rPr>
          <w:rFonts w:hint="default" w:ascii="Times New Roman" w:hAnsi="Times New Roman" w:eastAsia="仿宋_GB2312" w:cs="Times New Roman"/>
          <w:sz w:val="32"/>
          <w:szCs w:val="32"/>
          <w:lang w:val="en-US" w:eastAsia="zh-CN" w:bidi="ar"/>
        </w:rPr>
        <w:t>商业化应用突破，为全球可持续发展贡献力量。</w:t>
      </w:r>
      <w:r>
        <w:rPr>
          <w:rFonts w:hint="eastAsia" w:ascii="Times New Roman" w:hAnsi="Times New Roman" w:eastAsia="仿宋_GB2312" w:cs="Times New Roman"/>
          <w:sz w:val="32"/>
          <w:szCs w:val="32"/>
          <w:lang w:val="en-US" w:eastAsia="zh-CN" w:bidi="ar"/>
        </w:rPr>
        <w:t>（上海电气）</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联和投资公司下属艾普强质子超导旋转机架</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研发取得突破</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近日，联和投资公司下属上海艾普强粒子设备有限公司自主研制的超导无液氦偏转磁体样机，已成功通过低温励磁测试。这一技术将在明年面世的艾普强新一代超导质子旋转机架中起到关键性作用，无液氦低温超导技术的成功引入，将有望解决目前质子治疗机架庞大笨重的痛点，在保证治疗精度的前提下，显著降低机架重量，同时缩小占地面积50%以上，解决更多用户的设备选择难题。</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该样机采用创新的低涡流传导冷却技术，通过小型GM制冷机实现4K以内（实测3.6K，即-269.55℃）的无液氦均匀冷却，彻底摆脱了传统超导磁体对液氦的依赖，大幅降低设备长期运行和维护的成本，也显著提升了系统的可靠性和安全性。同时，样机重量仅350千克，仅为传统磁体的十分之一，有效破解了质子治疗设备小型化的关键难题，为质子治疗技术的进一步普及奠定了坚实的基础。在结构设计上，样机创新采用RS（Racetrack-Saddle）组合线圈结构，兼具高效率、高稳定性与易加工性</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简化了系统结构、降低了制造成本，更提升了整体设备的稳定性，是未来超导机架工程化的重要技术支撑。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超导机架是实现质子治疗设备小型化、低成本化的核心路径，也是目前行业国内外争相角逐的“掌上明珠”。小型化质子治疗设备可以在提升治疗效率和治疗精度的同时显著降低医院的设备购置和运维门槛。</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本次样机的成功研制是构建超导质子旋转机架的关键一步。从立项到研制成功，该项目仅历时18个月，创造了医用加速器超导磁体领域的研发新纪录，充分展现了艾普强在高端医疗装备核心部件研发上的自主创新能力和高效执行力。这项突破性成果为质子治疗设备小型化提供了核心支撑，更将有力推动精准放疗技术的普及应用。</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未来，艾普强将</w:t>
      </w:r>
      <w:r>
        <w:rPr>
          <w:rFonts w:hint="eastAsia" w:ascii="Times New Roman" w:hAnsi="Times New Roman" w:eastAsia="仿宋_GB2312" w:cs="Times New Roman"/>
          <w:sz w:val="32"/>
          <w:szCs w:val="32"/>
          <w:lang w:val="en-US" w:eastAsia="zh-CN" w:bidi="ar"/>
        </w:rPr>
        <w:t>继续</w:t>
      </w:r>
      <w:r>
        <w:rPr>
          <w:rFonts w:hint="default" w:ascii="Times New Roman" w:hAnsi="Times New Roman" w:eastAsia="仿宋_GB2312" w:cs="Times New Roman"/>
          <w:sz w:val="32"/>
          <w:szCs w:val="32"/>
          <w:lang w:val="en-US" w:eastAsia="zh-CN" w:bidi="ar"/>
        </w:rPr>
        <w:t>加大研发投入，加速推进超导机架及下一代质子治疗设备的产业化，并进一步布局质子弧形治疗、质子Flash等更新技术的研发，致力于通过创新，让更高效、更便捷、更精准的癌症治疗技术惠及广大患者。</w:t>
      </w:r>
      <w:r>
        <w:rPr>
          <w:rFonts w:hint="eastAsia" w:ascii="Times New Roman" w:hAnsi="Times New Roman" w:eastAsia="仿宋_GB2312" w:cs="Times New Roman"/>
          <w:sz w:val="32"/>
          <w:szCs w:val="32"/>
          <w:lang w:val="en-US" w:eastAsia="zh-CN" w:bidi="ar"/>
        </w:rPr>
        <w:t>（联和投资公司）</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eastAsia"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立足AI新需求</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jc w:val="center"/>
        <w:textAlignment w:val="auto"/>
        <w:rPr>
          <w:rFonts w:hint="default" w:ascii="华文中宋" w:hAnsi="华文中宋" w:eastAsia="华文中宋" w:cs="华文中宋"/>
          <w:b w:val="0"/>
          <w:bCs/>
          <w:i w:val="0"/>
          <w:caps w:val="0"/>
          <w:spacing w:val="7"/>
          <w:kern w:val="44"/>
          <w:sz w:val="36"/>
          <w:szCs w:val="36"/>
          <w:shd w:val="clear" w:fill="FFFFFF"/>
          <w:lang w:val="en-US" w:eastAsia="zh-CN" w:bidi="ar"/>
        </w:rPr>
      </w:pPr>
      <w:r>
        <w:rPr>
          <w:rFonts w:hint="eastAsia" w:ascii="华文中宋" w:hAnsi="华文中宋" w:eastAsia="华文中宋" w:cs="华文中宋"/>
          <w:b w:val="0"/>
          <w:bCs/>
          <w:i w:val="0"/>
          <w:caps w:val="0"/>
          <w:spacing w:val="7"/>
          <w:kern w:val="44"/>
          <w:sz w:val="36"/>
          <w:szCs w:val="36"/>
          <w:shd w:val="clear" w:fill="FFFFFF"/>
          <w:lang w:val="en-US" w:eastAsia="zh-CN" w:bidi="ar"/>
        </w:rPr>
        <w:t>上海仪电着力打造仪电智算云Yi Cloud</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在人工智能产业蓬勃发展的今天，智能算力正成为新质生产力的核心载体。</w:t>
      </w:r>
      <w:r>
        <w:rPr>
          <w:rFonts w:hint="eastAsia" w:ascii="Times New Roman" w:hAnsi="Times New Roman" w:eastAsia="仿宋_GB2312" w:cs="Times New Roman"/>
          <w:sz w:val="32"/>
          <w:szCs w:val="32"/>
          <w:lang w:val="en-US" w:eastAsia="zh-CN" w:bidi="ar"/>
        </w:rPr>
        <w:t>作为上海市公共算力服务平台核心建设单位和人工智能自主可控国产软硬件生态“链主”企业，上海仪电发布仪电智算云“Yi Cloud”，以“场景驱动、分层服务、全域融合”为核心理念，打造适配智算需求、赋能实体产业、扎根国产生态的创新云服务。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聚焦智算创新需求，打造技术领先的AI云</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sz w:val="32"/>
          <w:szCs w:val="32"/>
          <w:lang w:val="en-US" w:eastAsia="zh-CN" w:bidi="ar"/>
        </w:rPr>
        <w:t>Yi Cloud从AI技术迭代与算力服务本质出发，以</w:t>
      </w:r>
      <w:r>
        <w:rPr>
          <w:rFonts w:hint="eastAsia" w:ascii="仿宋_GB2312" w:hAnsi="仿宋_GB2312" w:eastAsia="仿宋_GB2312" w:cs="仿宋_GB2312"/>
          <w:sz w:val="32"/>
          <w:szCs w:val="32"/>
          <w:lang w:val="en-US" w:eastAsia="zh-CN" w:bidi="ar"/>
        </w:rPr>
        <w:t>“异构池化、融合调度、场景适配”</w:t>
      </w:r>
      <w:r>
        <w:rPr>
          <w:rFonts w:hint="default" w:ascii="Times New Roman" w:hAnsi="Times New Roman" w:eastAsia="仿宋_GB2312" w:cs="Times New Roman"/>
          <w:sz w:val="32"/>
          <w:szCs w:val="32"/>
          <w:lang w:val="en-US" w:eastAsia="zh-CN" w:bidi="ar"/>
        </w:rPr>
        <w:t>为创新技术架构，精准响应智算领域的多元需求。其核心在于突破</w:t>
      </w:r>
      <w:r>
        <w:rPr>
          <w:rFonts w:hint="eastAsia" w:ascii="仿宋_GB2312" w:hAnsi="仿宋_GB2312" w:eastAsia="仿宋_GB2312" w:cs="仿宋_GB2312"/>
          <w:sz w:val="32"/>
          <w:szCs w:val="32"/>
          <w:lang w:val="en-US" w:eastAsia="zh-CN" w:bidi="ar"/>
        </w:rPr>
        <w:t>“多元异构算力集成、算力高效智能调度、智算云服务生态”</w:t>
      </w:r>
      <w:r>
        <w:rPr>
          <w:rFonts w:hint="default" w:ascii="Times New Roman" w:hAnsi="Times New Roman" w:eastAsia="仿宋_GB2312" w:cs="Times New Roman"/>
          <w:sz w:val="32"/>
          <w:szCs w:val="32"/>
          <w:lang w:val="en-US" w:eastAsia="zh-CN" w:bidi="ar"/>
        </w:rPr>
        <w:t>三大能力，通过整合CPU、GPU、NPU等多元算力资源，构建高效、灵活、可扩展的异构算力集群，提供科学计算、深度学习、大模型训练、模型推理、部署AI应用等能力的一站式智算平台。</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围绕经济社会发展，构建深度赋能的产业云</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sz w:val="32"/>
          <w:szCs w:val="32"/>
          <w:lang w:val="en-US" w:eastAsia="zh-CN" w:bidi="ar"/>
        </w:rPr>
        <w:t>Yi Cloud以服务实体经济与城市治理为核心目标，深度融入上海“5+6”AI产业应用重点领域和城市数字化转型进程。在实体经济领域，其高密度、高效能、高性价比的弹性算力供给，精准支撑自动驾驶、生物医药、具身智能等行业创新。在城市治理与民生服务领域，仪电智算云为政务服务、物业管理、医疗健康等场景提供全链条算力支撑。</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3"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b/>
          <w:bCs/>
          <w:sz w:val="32"/>
          <w:szCs w:val="32"/>
          <w:lang w:val="en-US" w:eastAsia="zh-CN" w:bidi="ar"/>
        </w:rPr>
        <w:t>深耕国产自主生态，打造安全可控的国产云</w:t>
      </w:r>
      <w:r>
        <w:rPr>
          <w:rFonts w:hint="eastAsia" w:ascii="Times New Roman" w:hAnsi="Times New Roman" w:eastAsia="仿宋_GB2312" w:cs="Times New Roman"/>
          <w:b/>
          <w:bCs/>
          <w:sz w:val="32"/>
          <w:szCs w:val="32"/>
          <w:lang w:val="en-US" w:eastAsia="zh-CN" w:bidi="ar"/>
        </w:rPr>
        <w:t>。</w:t>
      </w:r>
      <w:r>
        <w:rPr>
          <w:rFonts w:hint="default" w:ascii="Times New Roman" w:hAnsi="Times New Roman" w:eastAsia="仿宋_GB2312" w:cs="Times New Roman"/>
          <w:sz w:val="32"/>
          <w:szCs w:val="32"/>
          <w:lang w:val="en-US" w:eastAsia="zh-CN" w:bidi="ar"/>
        </w:rPr>
        <w:t>作为构建国产自主可控智算生态的“链主”企业，Yi Cloud率先实现全栈国产化智算服务。</w:t>
      </w:r>
      <w:r>
        <w:rPr>
          <w:rFonts w:hint="eastAsia" w:ascii="Times New Roman" w:hAnsi="Times New Roman" w:eastAsia="仿宋_GB2312" w:cs="Times New Roman"/>
          <w:sz w:val="32"/>
          <w:szCs w:val="32"/>
          <w:lang w:val="en-US" w:eastAsia="zh-CN" w:bidi="ar"/>
        </w:rPr>
        <w:t>同时</w:t>
      </w:r>
      <w:r>
        <w:rPr>
          <w:rFonts w:hint="default" w:ascii="Times New Roman" w:hAnsi="Times New Roman" w:eastAsia="仿宋_GB2312" w:cs="Times New Roman"/>
          <w:sz w:val="32"/>
          <w:szCs w:val="32"/>
          <w:lang w:val="en-US" w:eastAsia="zh-CN" w:bidi="ar"/>
        </w:rPr>
        <w:t>联合曦智科技、壁仞科技、中兴通讯等国内智算领域头部企业，基于全球首创的分布式光交换技术，首发光跃LightSphere X光互连光交换GPU超节点，共建“光芯片-GPU-服务器-算力集群-智算云平台”国产自主可控光电融合算力生态闭环。</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未来，仪电智算云Yi Cloud将持续迭代技术能力、拓展服务场景、深化生态协同，以更高效、更普惠、更安全的智算服务，为千行百业智能升级与城市数字化转型注入强劲动能。</w:t>
      </w:r>
      <w:r>
        <w:rPr>
          <w:rFonts w:hint="eastAsia" w:ascii="Times New Roman" w:hAnsi="Times New Roman" w:eastAsia="仿宋_GB2312" w:cs="Times New Roman"/>
          <w:sz w:val="32"/>
          <w:szCs w:val="32"/>
          <w:lang w:val="en-US" w:eastAsia="zh-CN" w:bidi="ar"/>
        </w:rPr>
        <w:t>（上海仪电）</w:t>
      </w:r>
    </w:p>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 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0A6069A"/>
    <w:rsid w:val="01206777"/>
    <w:rsid w:val="016568F1"/>
    <w:rsid w:val="01A427D2"/>
    <w:rsid w:val="01C26AB7"/>
    <w:rsid w:val="01E574DB"/>
    <w:rsid w:val="01FC1E27"/>
    <w:rsid w:val="02542A68"/>
    <w:rsid w:val="026229F6"/>
    <w:rsid w:val="02CF179A"/>
    <w:rsid w:val="02F55EB9"/>
    <w:rsid w:val="02F959E4"/>
    <w:rsid w:val="032019A3"/>
    <w:rsid w:val="03742AB8"/>
    <w:rsid w:val="03983AEF"/>
    <w:rsid w:val="03A4182A"/>
    <w:rsid w:val="0445609B"/>
    <w:rsid w:val="048376E5"/>
    <w:rsid w:val="04FE42B6"/>
    <w:rsid w:val="05140E79"/>
    <w:rsid w:val="055C7306"/>
    <w:rsid w:val="0681039B"/>
    <w:rsid w:val="06AB0FB7"/>
    <w:rsid w:val="06BB7C83"/>
    <w:rsid w:val="070B0A6A"/>
    <w:rsid w:val="073C1BB7"/>
    <w:rsid w:val="074A2B56"/>
    <w:rsid w:val="075411FA"/>
    <w:rsid w:val="07825089"/>
    <w:rsid w:val="07B63ECE"/>
    <w:rsid w:val="07C0730B"/>
    <w:rsid w:val="080229C2"/>
    <w:rsid w:val="087B76EC"/>
    <w:rsid w:val="08A27432"/>
    <w:rsid w:val="09017ABC"/>
    <w:rsid w:val="091E4B3D"/>
    <w:rsid w:val="09BF3C1F"/>
    <w:rsid w:val="09F83F30"/>
    <w:rsid w:val="0A1E0C9C"/>
    <w:rsid w:val="0A4B497D"/>
    <w:rsid w:val="0A971B3B"/>
    <w:rsid w:val="0ABD3BAA"/>
    <w:rsid w:val="0ACB1125"/>
    <w:rsid w:val="0C2924AC"/>
    <w:rsid w:val="0C3D17C9"/>
    <w:rsid w:val="0CB27494"/>
    <w:rsid w:val="0DAD5474"/>
    <w:rsid w:val="0DB61FA1"/>
    <w:rsid w:val="0DD17C07"/>
    <w:rsid w:val="0E2F3A52"/>
    <w:rsid w:val="0E3C6235"/>
    <w:rsid w:val="0F055BA8"/>
    <w:rsid w:val="0F3E4F1C"/>
    <w:rsid w:val="0F764DF6"/>
    <w:rsid w:val="0F7717C4"/>
    <w:rsid w:val="0F7A7CAA"/>
    <w:rsid w:val="10141556"/>
    <w:rsid w:val="10230ECA"/>
    <w:rsid w:val="105D3707"/>
    <w:rsid w:val="109D6A45"/>
    <w:rsid w:val="10F75119"/>
    <w:rsid w:val="112F66C2"/>
    <w:rsid w:val="117E6E16"/>
    <w:rsid w:val="118F67AC"/>
    <w:rsid w:val="11AA31D0"/>
    <w:rsid w:val="11AC5244"/>
    <w:rsid w:val="1236585E"/>
    <w:rsid w:val="13540142"/>
    <w:rsid w:val="13964297"/>
    <w:rsid w:val="13F66A35"/>
    <w:rsid w:val="144F10AB"/>
    <w:rsid w:val="14556D79"/>
    <w:rsid w:val="14AE2803"/>
    <w:rsid w:val="14BF7F90"/>
    <w:rsid w:val="14FE72E7"/>
    <w:rsid w:val="162A04E8"/>
    <w:rsid w:val="165476B9"/>
    <w:rsid w:val="16A55810"/>
    <w:rsid w:val="17A43506"/>
    <w:rsid w:val="17BF448C"/>
    <w:rsid w:val="190C16D7"/>
    <w:rsid w:val="192F62DF"/>
    <w:rsid w:val="193C57A2"/>
    <w:rsid w:val="19F2088D"/>
    <w:rsid w:val="19FF2DF0"/>
    <w:rsid w:val="1A2F2214"/>
    <w:rsid w:val="1A7F5348"/>
    <w:rsid w:val="1A951015"/>
    <w:rsid w:val="1BE22CE4"/>
    <w:rsid w:val="1C012633"/>
    <w:rsid w:val="1C5A0EBF"/>
    <w:rsid w:val="1C7812E6"/>
    <w:rsid w:val="1C8D644C"/>
    <w:rsid w:val="1CF006D7"/>
    <w:rsid w:val="1D3906BF"/>
    <w:rsid w:val="1D981EDF"/>
    <w:rsid w:val="1DD7697A"/>
    <w:rsid w:val="1E8D5F1F"/>
    <w:rsid w:val="1F0410D5"/>
    <w:rsid w:val="1F407E94"/>
    <w:rsid w:val="1FA57DBD"/>
    <w:rsid w:val="20253972"/>
    <w:rsid w:val="207B5586"/>
    <w:rsid w:val="20F929D3"/>
    <w:rsid w:val="20F965DB"/>
    <w:rsid w:val="211D6556"/>
    <w:rsid w:val="216A3DB7"/>
    <w:rsid w:val="219E3C2C"/>
    <w:rsid w:val="22836CD2"/>
    <w:rsid w:val="22A80C48"/>
    <w:rsid w:val="22EA71EF"/>
    <w:rsid w:val="231612DB"/>
    <w:rsid w:val="239604D8"/>
    <w:rsid w:val="23C0706B"/>
    <w:rsid w:val="2440569B"/>
    <w:rsid w:val="24554FFF"/>
    <w:rsid w:val="2497598B"/>
    <w:rsid w:val="24BA4E14"/>
    <w:rsid w:val="24C743FC"/>
    <w:rsid w:val="24ED2A08"/>
    <w:rsid w:val="25097D46"/>
    <w:rsid w:val="250D4823"/>
    <w:rsid w:val="2516574D"/>
    <w:rsid w:val="25932190"/>
    <w:rsid w:val="25F5339D"/>
    <w:rsid w:val="2666515F"/>
    <w:rsid w:val="26C35C39"/>
    <w:rsid w:val="26CC50DF"/>
    <w:rsid w:val="26D57BA2"/>
    <w:rsid w:val="27300D39"/>
    <w:rsid w:val="27381C21"/>
    <w:rsid w:val="2760460C"/>
    <w:rsid w:val="27A9758C"/>
    <w:rsid w:val="280A2D57"/>
    <w:rsid w:val="281744F4"/>
    <w:rsid w:val="28244762"/>
    <w:rsid w:val="285E6A86"/>
    <w:rsid w:val="28A669B6"/>
    <w:rsid w:val="28C15742"/>
    <w:rsid w:val="29254C53"/>
    <w:rsid w:val="29F82CA7"/>
    <w:rsid w:val="2A2C4C49"/>
    <w:rsid w:val="2A354601"/>
    <w:rsid w:val="2AC52A92"/>
    <w:rsid w:val="2B7012F8"/>
    <w:rsid w:val="2C014C4B"/>
    <w:rsid w:val="2C1F554F"/>
    <w:rsid w:val="2C2A5EDF"/>
    <w:rsid w:val="2C345892"/>
    <w:rsid w:val="2C5C6768"/>
    <w:rsid w:val="2DB16B07"/>
    <w:rsid w:val="2E0C1A57"/>
    <w:rsid w:val="2E2A4568"/>
    <w:rsid w:val="2E361A68"/>
    <w:rsid w:val="2EB77C5F"/>
    <w:rsid w:val="2EC544B2"/>
    <w:rsid w:val="2ECE3A26"/>
    <w:rsid w:val="2F2F162D"/>
    <w:rsid w:val="2F7375FF"/>
    <w:rsid w:val="2FDD0E25"/>
    <w:rsid w:val="300D329E"/>
    <w:rsid w:val="301B7493"/>
    <w:rsid w:val="301F3094"/>
    <w:rsid w:val="30256E47"/>
    <w:rsid w:val="30290226"/>
    <w:rsid w:val="30D81C28"/>
    <w:rsid w:val="31032928"/>
    <w:rsid w:val="310604E7"/>
    <w:rsid w:val="312F01DD"/>
    <w:rsid w:val="3164036C"/>
    <w:rsid w:val="31AC710F"/>
    <w:rsid w:val="31CD5D35"/>
    <w:rsid w:val="31E6344B"/>
    <w:rsid w:val="32393CAC"/>
    <w:rsid w:val="32500983"/>
    <w:rsid w:val="329616C9"/>
    <w:rsid w:val="32CF357A"/>
    <w:rsid w:val="340E6AD4"/>
    <w:rsid w:val="342E07F2"/>
    <w:rsid w:val="343329BE"/>
    <w:rsid w:val="34B8391C"/>
    <w:rsid w:val="34E05B22"/>
    <w:rsid w:val="35152684"/>
    <w:rsid w:val="35514402"/>
    <w:rsid w:val="3554216E"/>
    <w:rsid w:val="359F1492"/>
    <w:rsid w:val="35B4667D"/>
    <w:rsid w:val="35D431D4"/>
    <w:rsid w:val="364F5226"/>
    <w:rsid w:val="366413BB"/>
    <w:rsid w:val="37597A7D"/>
    <w:rsid w:val="3786512C"/>
    <w:rsid w:val="37A339C6"/>
    <w:rsid w:val="37FFF7AE"/>
    <w:rsid w:val="381F7212"/>
    <w:rsid w:val="385324E9"/>
    <w:rsid w:val="38920A60"/>
    <w:rsid w:val="395959AF"/>
    <w:rsid w:val="39D77CC4"/>
    <w:rsid w:val="39FC7CE2"/>
    <w:rsid w:val="3A1E150B"/>
    <w:rsid w:val="3A4C40CC"/>
    <w:rsid w:val="3A67618E"/>
    <w:rsid w:val="3A820C9D"/>
    <w:rsid w:val="3A982BB3"/>
    <w:rsid w:val="3AB20F60"/>
    <w:rsid w:val="3AD04F66"/>
    <w:rsid w:val="3AF77724"/>
    <w:rsid w:val="3B7C5DBF"/>
    <w:rsid w:val="3BCB23D0"/>
    <w:rsid w:val="3C3E6BFF"/>
    <w:rsid w:val="3C4576EC"/>
    <w:rsid w:val="3CA85E8F"/>
    <w:rsid w:val="3D7F1224"/>
    <w:rsid w:val="3E4010D8"/>
    <w:rsid w:val="3E870298"/>
    <w:rsid w:val="3EC13EBE"/>
    <w:rsid w:val="3EDF369D"/>
    <w:rsid w:val="3EFA3C04"/>
    <w:rsid w:val="3FA24FAE"/>
    <w:rsid w:val="3FC0550C"/>
    <w:rsid w:val="3FD0329A"/>
    <w:rsid w:val="406250BE"/>
    <w:rsid w:val="40C75164"/>
    <w:rsid w:val="40CA3488"/>
    <w:rsid w:val="41004E13"/>
    <w:rsid w:val="417409FD"/>
    <w:rsid w:val="41EA4846"/>
    <w:rsid w:val="41EF0922"/>
    <w:rsid w:val="42CA1BFE"/>
    <w:rsid w:val="433D0234"/>
    <w:rsid w:val="435D2315"/>
    <w:rsid w:val="435D4208"/>
    <w:rsid w:val="436D130E"/>
    <w:rsid w:val="43EA0974"/>
    <w:rsid w:val="446C643C"/>
    <w:rsid w:val="44816CA3"/>
    <w:rsid w:val="44F33EBB"/>
    <w:rsid w:val="44F366EB"/>
    <w:rsid w:val="455E6F5A"/>
    <w:rsid w:val="45B53FC9"/>
    <w:rsid w:val="4692500E"/>
    <w:rsid w:val="469541D9"/>
    <w:rsid w:val="46AF3438"/>
    <w:rsid w:val="46E70277"/>
    <w:rsid w:val="470E1118"/>
    <w:rsid w:val="478C75E0"/>
    <w:rsid w:val="47CB2F12"/>
    <w:rsid w:val="49192A68"/>
    <w:rsid w:val="492935CE"/>
    <w:rsid w:val="492A6C68"/>
    <w:rsid w:val="49917B1B"/>
    <w:rsid w:val="49933CCA"/>
    <w:rsid w:val="49D734BD"/>
    <w:rsid w:val="49F1532D"/>
    <w:rsid w:val="4A915206"/>
    <w:rsid w:val="4AA44A82"/>
    <w:rsid w:val="4AEB2BFD"/>
    <w:rsid w:val="4B70108D"/>
    <w:rsid w:val="4B7D6F2A"/>
    <w:rsid w:val="4B8259EC"/>
    <w:rsid w:val="4BB15D68"/>
    <w:rsid w:val="4BC31988"/>
    <w:rsid w:val="4C1B6F2D"/>
    <w:rsid w:val="4C516EFA"/>
    <w:rsid w:val="4C71737B"/>
    <w:rsid w:val="4C890DA9"/>
    <w:rsid w:val="4D0079D8"/>
    <w:rsid w:val="4DBF241A"/>
    <w:rsid w:val="4E0A31AD"/>
    <w:rsid w:val="4E302D51"/>
    <w:rsid w:val="4E7E1CC8"/>
    <w:rsid w:val="4EA35E5A"/>
    <w:rsid w:val="4EB47CF6"/>
    <w:rsid w:val="4EFB4E75"/>
    <w:rsid w:val="4F11272B"/>
    <w:rsid w:val="4F1B0378"/>
    <w:rsid w:val="4F2F47E9"/>
    <w:rsid w:val="4F3E4180"/>
    <w:rsid w:val="4F562EA0"/>
    <w:rsid w:val="4F5C7BC8"/>
    <w:rsid w:val="4F6A3F5F"/>
    <w:rsid w:val="4F866813"/>
    <w:rsid w:val="4F95631A"/>
    <w:rsid w:val="4FB57281"/>
    <w:rsid w:val="503932A1"/>
    <w:rsid w:val="50627786"/>
    <w:rsid w:val="510D22FC"/>
    <w:rsid w:val="51C25036"/>
    <w:rsid w:val="5241736F"/>
    <w:rsid w:val="5243570B"/>
    <w:rsid w:val="525E7AE8"/>
    <w:rsid w:val="528732C6"/>
    <w:rsid w:val="528D5C3E"/>
    <w:rsid w:val="52CE4F82"/>
    <w:rsid w:val="53167F10"/>
    <w:rsid w:val="53364766"/>
    <w:rsid w:val="53380069"/>
    <w:rsid w:val="53632B61"/>
    <w:rsid w:val="538818A6"/>
    <w:rsid w:val="53A32F56"/>
    <w:rsid w:val="53B22517"/>
    <w:rsid w:val="54397BBF"/>
    <w:rsid w:val="54974361"/>
    <w:rsid w:val="54BF7273"/>
    <w:rsid w:val="550247F0"/>
    <w:rsid w:val="55231E61"/>
    <w:rsid w:val="55A10976"/>
    <w:rsid w:val="55C37B31"/>
    <w:rsid w:val="55E83B43"/>
    <w:rsid w:val="55EA1023"/>
    <w:rsid w:val="55FB53BC"/>
    <w:rsid w:val="56333BFF"/>
    <w:rsid w:val="566D5A6A"/>
    <w:rsid w:val="566F2BF8"/>
    <w:rsid w:val="56F634E4"/>
    <w:rsid w:val="572B77F8"/>
    <w:rsid w:val="573A7CAA"/>
    <w:rsid w:val="577B7AE2"/>
    <w:rsid w:val="57851068"/>
    <w:rsid w:val="57F552F5"/>
    <w:rsid w:val="580A534F"/>
    <w:rsid w:val="58E6403D"/>
    <w:rsid w:val="58F56F96"/>
    <w:rsid w:val="59AE5830"/>
    <w:rsid w:val="5A31389F"/>
    <w:rsid w:val="5A5820D2"/>
    <w:rsid w:val="5AD07870"/>
    <w:rsid w:val="5AF067D6"/>
    <w:rsid w:val="5B286DE9"/>
    <w:rsid w:val="5B4F2CF8"/>
    <w:rsid w:val="5BD970DF"/>
    <w:rsid w:val="5BF634BF"/>
    <w:rsid w:val="5C1529EC"/>
    <w:rsid w:val="5C80120B"/>
    <w:rsid w:val="5C953CEC"/>
    <w:rsid w:val="5C992FBD"/>
    <w:rsid w:val="5D1C099F"/>
    <w:rsid w:val="5DB34F16"/>
    <w:rsid w:val="5E2F5F57"/>
    <w:rsid w:val="5E3D3142"/>
    <w:rsid w:val="5E594303"/>
    <w:rsid w:val="5ED03E9D"/>
    <w:rsid w:val="5F556CBC"/>
    <w:rsid w:val="60613598"/>
    <w:rsid w:val="606C6F06"/>
    <w:rsid w:val="60D263E2"/>
    <w:rsid w:val="611E599C"/>
    <w:rsid w:val="61387C21"/>
    <w:rsid w:val="617238C2"/>
    <w:rsid w:val="61E2459F"/>
    <w:rsid w:val="62282F2A"/>
    <w:rsid w:val="6234066C"/>
    <w:rsid w:val="62724DE1"/>
    <w:rsid w:val="627D253F"/>
    <w:rsid w:val="62B3439F"/>
    <w:rsid w:val="632E4058"/>
    <w:rsid w:val="63497A59"/>
    <w:rsid w:val="63DE4029"/>
    <w:rsid w:val="64201479"/>
    <w:rsid w:val="643C4A31"/>
    <w:rsid w:val="64526998"/>
    <w:rsid w:val="64600F74"/>
    <w:rsid w:val="64AB25A5"/>
    <w:rsid w:val="64C959FB"/>
    <w:rsid w:val="64D3375B"/>
    <w:rsid w:val="64D708AB"/>
    <w:rsid w:val="64D90FE5"/>
    <w:rsid w:val="64FE76EA"/>
    <w:rsid w:val="65377345"/>
    <w:rsid w:val="65C13BCA"/>
    <w:rsid w:val="6607034D"/>
    <w:rsid w:val="663D7A79"/>
    <w:rsid w:val="664877E1"/>
    <w:rsid w:val="664F43D7"/>
    <w:rsid w:val="66613814"/>
    <w:rsid w:val="666772D7"/>
    <w:rsid w:val="66A42CD8"/>
    <w:rsid w:val="67294FEC"/>
    <w:rsid w:val="687C3AC4"/>
    <w:rsid w:val="693119F3"/>
    <w:rsid w:val="69516010"/>
    <w:rsid w:val="69781949"/>
    <w:rsid w:val="6A5E142E"/>
    <w:rsid w:val="6A7275E8"/>
    <w:rsid w:val="6AFE30E2"/>
    <w:rsid w:val="6B0B33F4"/>
    <w:rsid w:val="6BE02B89"/>
    <w:rsid w:val="6C027D35"/>
    <w:rsid w:val="6C2C79F2"/>
    <w:rsid w:val="6D935D0C"/>
    <w:rsid w:val="6D9615FA"/>
    <w:rsid w:val="6E0B4B50"/>
    <w:rsid w:val="6E2A4363"/>
    <w:rsid w:val="6E8577EF"/>
    <w:rsid w:val="6EFC6F90"/>
    <w:rsid w:val="6F762048"/>
    <w:rsid w:val="6F9E77DC"/>
    <w:rsid w:val="6FFD3603"/>
    <w:rsid w:val="701A4919"/>
    <w:rsid w:val="701C2638"/>
    <w:rsid w:val="70B3417F"/>
    <w:rsid w:val="70CA3392"/>
    <w:rsid w:val="71044AAD"/>
    <w:rsid w:val="71110AC4"/>
    <w:rsid w:val="715D3502"/>
    <w:rsid w:val="71B645CF"/>
    <w:rsid w:val="71C61BB7"/>
    <w:rsid w:val="71F25086"/>
    <w:rsid w:val="72153205"/>
    <w:rsid w:val="72562738"/>
    <w:rsid w:val="7298684C"/>
    <w:rsid w:val="72EB0CEB"/>
    <w:rsid w:val="73917311"/>
    <w:rsid w:val="73C21F84"/>
    <w:rsid w:val="73EB56CF"/>
    <w:rsid w:val="73EF1C7D"/>
    <w:rsid w:val="74856C42"/>
    <w:rsid w:val="748D3600"/>
    <w:rsid w:val="74F4564D"/>
    <w:rsid w:val="75D1551E"/>
    <w:rsid w:val="75DF67F3"/>
    <w:rsid w:val="7606688D"/>
    <w:rsid w:val="76675694"/>
    <w:rsid w:val="767407C6"/>
    <w:rsid w:val="77D56B93"/>
    <w:rsid w:val="77E904D8"/>
    <w:rsid w:val="77F7F08C"/>
    <w:rsid w:val="782C5720"/>
    <w:rsid w:val="784D2E2A"/>
    <w:rsid w:val="788F031D"/>
    <w:rsid w:val="78983966"/>
    <w:rsid w:val="789B4889"/>
    <w:rsid w:val="78A51EC6"/>
    <w:rsid w:val="78AE2869"/>
    <w:rsid w:val="79FC27AE"/>
    <w:rsid w:val="7A3E1D08"/>
    <w:rsid w:val="7A8D7932"/>
    <w:rsid w:val="7AA77778"/>
    <w:rsid w:val="7AE76CA3"/>
    <w:rsid w:val="7B6466C8"/>
    <w:rsid w:val="7BE562F0"/>
    <w:rsid w:val="7BF025DA"/>
    <w:rsid w:val="7C171F28"/>
    <w:rsid w:val="7C1752E2"/>
    <w:rsid w:val="7C271130"/>
    <w:rsid w:val="7C8414C8"/>
    <w:rsid w:val="7CFF1588"/>
    <w:rsid w:val="7D0C76AC"/>
    <w:rsid w:val="7DED3ACD"/>
    <w:rsid w:val="7E521FC7"/>
    <w:rsid w:val="7E724FEE"/>
    <w:rsid w:val="7EAB556F"/>
    <w:rsid w:val="7EF96ACB"/>
    <w:rsid w:val="7FBD54FF"/>
    <w:rsid w:val="7FF9564B"/>
    <w:rsid w:val="7FFE5F4E"/>
    <w:rsid w:val="8FDF3915"/>
    <w:rsid w:val="9F69B3BF"/>
    <w:rsid w:val="B7EAB8FD"/>
    <w:rsid w:val="BEDF3B99"/>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2025-04-03T10:28:00Z</dcterms:created>
  <dc:creator>user</dc:creator>
  <cp:lastModifiedBy>user</cp:lastModifiedBy>
  <dcterms:modified xsi:type="dcterms:W3CDTF">2025-08-08T01:32:20Z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46FE58D473660762AC87946831CEB8E6</vt:lpwstr>
  </property>
</Properties>
</file>