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45" w:rsidRPr="001C2F61" w:rsidRDefault="001C2F61" w:rsidP="001C2F61">
      <w:pPr>
        <w:jc w:val="center"/>
        <w:rPr>
          <w:rFonts w:ascii="华文中宋" w:eastAsia="华文中宋" w:hAnsi="华文中宋"/>
          <w:b/>
          <w:sz w:val="32"/>
          <w:szCs w:val="32"/>
        </w:rPr>
      </w:pPr>
      <w:proofErr w:type="gramStart"/>
      <w:r w:rsidRPr="001C2F61">
        <w:rPr>
          <w:rFonts w:ascii="华文中宋" w:eastAsia="华文中宋" w:hAnsi="华文中宋" w:hint="eastAsia"/>
          <w:b/>
          <w:sz w:val="32"/>
          <w:szCs w:val="32"/>
        </w:rPr>
        <w:t>科创投</w:t>
      </w:r>
      <w:proofErr w:type="gramEnd"/>
      <w:r w:rsidRPr="001C2F61">
        <w:rPr>
          <w:rFonts w:ascii="华文中宋" w:eastAsia="华文中宋" w:hAnsi="华文中宋" w:hint="eastAsia"/>
          <w:b/>
          <w:sz w:val="32"/>
          <w:szCs w:val="32"/>
        </w:rPr>
        <w:t>集团两家</w:t>
      </w:r>
      <w:r w:rsidR="00C87D30">
        <w:rPr>
          <w:rFonts w:ascii="华文中宋" w:eastAsia="华文中宋" w:hAnsi="华文中宋" w:hint="eastAsia"/>
          <w:b/>
          <w:sz w:val="32"/>
          <w:szCs w:val="32"/>
        </w:rPr>
        <w:t>投资</w:t>
      </w:r>
      <w:r w:rsidRPr="001C2F61">
        <w:rPr>
          <w:rFonts w:ascii="华文中宋" w:eastAsia="华文中宋" w:hAnsi="华文中宋" w:hint="eastAsia"/>
          <w:b/>
          <w:sz w:val="32"/>
          <w:szCs w:val="32"/>
        </w:rPr>
        <w:t>企业顺利过会</w:t>
      </w:r>
      <w:proofErr w:type="gramStart"/>
      <w:r w:rsidRPr="001C2F61">
        <w:rPr>
          <w:rFonts w:ascii="华文中宋" w:eastAsia="华文中宋" w:hAnsi="华文中宋" w:hint="eastAsia"/>
          <w:b/>
          <w:sz w:val="32"/>
          <w:szCs w:val="32"/>
        </w:rPr>
        <w:t>科创板</w:t>
      </w:r>
      <w:proofErr w:type="gramEnd"/>
    </w:p>
    <w:p w:rsidR="001C2F61" w:rsidRDefault="001C2F61"/>
    <w:p w:rsidR="001C2F61" w:rsidRDefault="001C2F61" w:rsidP="001C2F61">
      <w:pPr>
        <w:adjustRightInd w:val="0"/>
        <w:snapToGrid w:val="0"/>
        <w:spacing w:line="360" w:lineRule="auto"/>
        <w:ind w:firstLineChars="200" w:firstLine="600"/>
        <w:rPr>
          <w:rFonts w:ascii="仿宋" w:eastAsia="仿宋" w:hAnsi="仿宋"/>
          <w:sz w:val="30"/>
          <w:szCs w:val="30"/>
        </w:rPr>
      </w:pPr>
    </w:p>
    <w:p w:rsidR="001C2F61" w:rsidRDefault="002672AD" w:rsidP="001C2F61">
      <w:pPr>
        <w:adjustRightInd w:val="0"/>
        <w:snapToGrid w:val="0"/>
        <w:spacing w:line="360" w:lineRule="auto"/>
        <w:ind w:firstLineChars="200" w:firstLine="600"/>
        <w:rPr>
          <w:rFonts w:ascii="仿宋" w:eastAsia="仿宋" w:hAnsi="仿宋"/>
          <w:sz w:val="30"/>
          <w:szCs w:val="30"/>
        </w:rPr>
      </w:pPr>
      <w:r w:rsidRPr="002672AD">
        <w:rPr>
          <w:rFonts w:ascii="仿宋" w:eastAsia="仿宋" w:hAnsi="仿宋" w:hint="eastAsia"/>
          <w:sz w:val="30"/>
          <w:szCs w:val="30"/>
        </w:rPr>
        <w:t>上海科创投集团投资企业上海微创心脉医疗科技股份有限公司</w:t>
      </w:r>
      <w:r w:rsidR="000D73C5">
        <w:rPr>
          <w:rFonts w:ascii="仿宋" w:eastAsia="仿宋" w:hAnsi="仿宋" w:hint="eastAsia"/>
          <w:sz w:val="30"/>
          <w:szCs w:val="30"/>
        </w:rPr>
        <w:t>（以下简称“微创心脉”）</w:t>
      </w:r>
      <w:r>
        <w:rPr>
          <w:rFonts w:ascii="仿宋" w:eastAsia="仿宋" w:hAnsi="仿宋" w:hint="eastAsia"/>
          <w:sz w:val="30"/>
          <w:szCs w:val="30"/>
        </w:rPr>
        <w:t>、</w:t>
      </w:r>
      <w:r w:rsidRPr="002672AD">
        <w:rPr>
          <w:rFonts w:ascii="仿宋" w:eastAsia="仿宋" w:hAnsi="仿宋" w:hint="eastAsia"/>
          <w:sz w:val="30"/>
          <w:szCs w:val="30"/>
        </w:rPr>
        <w:t>中微半导体设备（上海）有限公司</w:t>
      </w:r>
      <w:r w:rsidR="000D73C5">
        <w:rPr>
          <w:rFonts w:ascii="仿宋" w:eastAsia="仿宋" w:hAnsi="仿宋" w:hint="eastAsia"/>
          <w:sz w:val="30"/>
          <w:szCs w:val="30"/>
        </w:rPr>
        <w:t>（以下简称“中微半导体”）</w:t>
      </w:r>
      <w:r>
        <w:rPr>
          <w:rFonts w:ascii="仿宋" w:eastAsia="仿宋" w:hAnsi="仿宋" w:hint="eastAsia"/>
          <w:sz w:val="30"/>
          <w:szCs w:val="30"/>
        </w:rPr>
        <w:t>分别在6月19日、</w:t>
      </w:r>
      <w:r w:rsidRPr="002672AD">
        <w:rPr>
          <w:rFonts w:ascii="仿宋" w:eastAsia="仿宋" w:hAnsi="仿宋" w:hint="eastAsia"/>
          <w:sz w:val="30"/>
          <w:szCs w:val="30"/>
        </w:rPr>
        <w:t>6月20日召开</w:t>
      </w:r>
      <w:proofErr w:type="gramStart"/>
      <w:r w:rsidRPr="002672AD">
        <w:rPr>
          <w:rFonts w:ascii="仿宋" w:eastAsia="仿宋" w:hAnsi="仿宋" w:hint="eastAsia"/>
          <w:sz w:val="30"/>
          <w:szCs w:val="30"/>
        </w:rPr>
        <w:t>的科创板上</w:t>
      </w:r>
      <w:proofErr w:type="gramEnd"/>
      <w:r w:rsidRPr="002672AD">
        <w:rPr>
          <w:rFonts w:ascii="仿宋" w:eastAsia="仿宋" w:hAnsi="仿宋" w:hint="eastAsia"/>
          <w:sz w:val="30"/>
          <w:szCs w:val="30"/>
        </w:rPr>
        <w:t>市委</w:t>
      </w:r>
      <w:r>
        <w:rPr>
          <w:rFonts w:ascii="仿宋" w:eastAsia="仿宋" w:hAnsi="仿宋" w:hint="eastAsia"/>
          <w:sz w:val="30"/>
          <w:szCs w:val="30"/>
        </w:rPr>
        <w:t>第6次</w:t>
      </w:r>
      <w:r w:rsidRPr="002672AD">
        <w:rPr>
          <w:rFonts w:ascii="仿宋" w:eastAsia="仿宋" w:hAnsi="仿宋" w:hint="eastAsia"/>
          <w:sz w:val="30"/>
          <w:szCs w:val="30"/>
        </w:rPr>
        <w:t>审议会议上顺利过会。</w:t>
      </w:r>
    </w:p>
    <w:p w:rsidR="00AF299F" w:rsidRDefault="00AF299F" w:rsidP="001C2F61">
      <w:pPr>
        <w:adjustRightInd w:val="0"/>
        <w:snapToGrid w:val="0"/>
        <w:spacing w:line="360" w:lineRule="auto"/>
        <w:ind w:firstLineChars="200" w:firstLine="600"/>
        <w:rPr>
          <w:rFonts w:ascii="仿宋" w:eastAsia="仿宋" w:hAnsi="仿宋"/>
          <w:sz w:val="30"/>
          <w:szCs w:val="30"/>
        </w:rPr>
      </w:pPr>
      <w:r w:rsidRPr="00AF299F">
        <w:rPr>
          <w:rFonts w:ascii="仿宋" w:eastAsia="仿宋" w:hAnsi="仿宋" w:hint="eastAsia"/>
          <w:sz w:val="30"/>
          <w:szCs w:val="30"/>
        </w:rPr>
        <w:t>中微半导体由科创投集团</w:t>
      </w:r>
      <w:r w:rsidR="006F7172">
        <w:rPr>
          <w:rFonts w:ascii="仿宋" w:eastAsia="仿宋" w:hAnsi="仿宋" w:hint="eastAsia"/>
          <w:sz w:val="30"/>
          <w:szCs w:val="30"/>
        </w:rPr>
        <w:t>全资子公司</w:t>
      </w:r>
      <w:bookmarkStart w:id="0" w:name="_GoBack"/>
      <w:bookmarkEnd w:id="0"/>
      <w:r w:rsidRPr="00AF299F">
        <w:rPr>
          <w:rFonts w:ascii="仿宋" w:eastAsia="仿宋" w:hAnsi="仿宋" w:hint="eastAsia"/>
          <w:sz w:val="30"/>
          <w:szCs w:val="30"/>
        </w:rPr>
        <w:t>上海创投</w:t>
      </w:r>
      <w:r>
        <w:rPr>
          <w:rFonts w:ascii="仿宋" w:eastAsia="仿宋" w:hAnsi="仿宋" w:hint="eastAsia"/>
          <w:sz w:val="30"/>
          <w:szCs w:val="30"/>
        </w:rPr>
        <w:t>于</w:t>
      </w:r>
      <w:r w:rsidRPr="00AF299F">
        <w:rPr>
          <w:rFonts w:ascii="仿宋" w:eastAsia="仿宋" w:hAnsi="仿宋" w:hint="eastAsia"/>
          <w:sz w:val="30"/>
          <w:szCs w:val="30"/>
        </w:rPr>
        <w:t>2004年5月参与发起设立，是一家以中国为基地、面向全球的高端集成电路加工核心设备供应商，公司产品包括等离子体介质刻蚀设备、硅通孔刻蚀设备以及MOCVD（金属有机化合物化学气相沉积）设备。刻蚀设备是集成电路晶</w:t>
      </w:r>
      <w:proofErr w:type="gramStart"/>
      <w:r w:rsidRPr="00AF299F">
        <w:rPr>
          <w:rFonts w:ascii="仿宋" w:eastAsia="仿宋" w:hAnsi="仿宋" w:hint="eastAsia"/>
          <w:sz w:val="30"/>
          <w:szCs w:val="30"/>
        </w:rPr>
        <w:t>圆制造</w:t>
      </w:r>
      <w:proofErr w:type="gramEnd"/>
      <w:r w:rsidRPr="00AF299F">
        <w:rPr>
          <w:rFonts w:ascii="仿宋" w:eastAsia="仿宋" w:hAnsi="仿宋" w:hint="eastAsia"/>
          <w:sz w:val="30"/>
          <w:szCs w:val="30"/>
        </w:rPr>
        <w:t>的核心设备之一。中微半导体通过自主研发和持续创新，致力于向国内外半导体芯片前端制造、后端封装、LED生产以及其他</w:t>
      </w:r>
      <w:proofErr w:type="gramStart"/>
      <w:r w:rsidRPr="00AF299F">
        <w:rPr>
          <w:rFonts w:ascii="仿宋" w:eastAsia="仿宋" w:hAnsi="仿宋" w:hint="eastAsia"/>
          <w:sz w:val="30"/>
          <w:szCs w:val="30"/>
        </w:rPr>
        <w:t>微观制程环节</w:t>
      </w:r>
      <w:proofErr w:type="gramEnd"/>
      <w:r w:rsidRPr="00AF299F">
        <w:rPr>
          <w:rFonts w:ascii="仿宋" w:eastAsia="仿宋" w:hAnsi="仿宋" w:hint="eastAsia"/>
          <w:sz w:val="30"/>
          <w:szCs w:val="30"/>
        </w:rPr>
        <w:t>客户提</w:t>
      </w:r>
      <w:r>
        <w:rPr>
          <w:rFonts w:ascii="仿宋" w:eastAsia="仿宋" w:hAnsi="仿宋" w:hint="eastAsia"/>
          <w:sz w:val="30"/>
          <w:szCs w:val="30"/>
        </w:rPr>
        <w:t>供关键设备和高质量服务，是国际技术最领先的刻蚀行业领军企业之一。</w:t>
      </w:r>
      <w:r w:rsidRPr="00AF299F">
        <w:rPr>
          <w:rFonts w:ascii="仿宋" w:eastAsia="仿宋" w:hAnsi="仿宋" w:hint="eastAsia"/>
          <w:sz w:val="30"/>
          <w:szCs w:val="30"/>
        </w:rPr>
        <w:t>截至2018年末，</w:t>
      </w:r>
      <w:r w:rsidR="006F5B4E" w:rsidRPr="006F5B4E">
        <w:rPr>
          <w:rFonts w:ascii="仿宋" w:eastAsia="仿宋" w:hAnsi="仿宋" w:hint="eastAsia"/>
          <w:sz w:val="30"/>
          <w:szCs w:val="30"/>
        </w:rPr>
        <w:t>中微半导体累计已有1100多个</w:t>
      </w:r>
      <w:proofErr w:type="gramStart"/>
      <w:r w:rsidR="006F5B4E" w:rsidRPr="006F5B4E">
        <w:rPr>
          <w:rFonts w:ascii="仿宋" w:eastAsia="仿宋" w:hAnsi="仿宋" w:hint="eastAsia"/>
          <w:sz w:val="30"/>
          <w:szCs w:val="30"/>
        </w:rPr>
        <w:t>反应台</w:t>
      </w:r>
      <w:proofErr w:type="gramEnd"/>
      <w:r w:rsidR="006F5B4E" w:rsidRPr="006F5B4E">
        <w:rPr>
          <w:rFonts w:ascii="仿宋" w:eastAsia="仿宋" w:hAnsi="仿宋" w:hint="eastAsia"/>
          <w:sz w:val="30"/>
          <w:szCs w:val="30"/>
        </w:rPr>
        <w:t>服务于国内外40余条先进芯片生产线。</w:t>
      </w:r>
    </w:p>
    <w:p w:rsidR="00AF299F" w:rsidRDefault="000D73C5" w:rsidP="001C2F61">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微</w:t>
      </w:r>
      <w:proofErr w:type="gramStart"/>
      <w:r>
        <w:rPr>
          <w:rFonts w:ascii="仿宋" w:eastAsia="仿宋" w:hAnsi="仿宋" w:hint="eastAsia"/>
          <w:sz w:val="30"/>
          <w:szCs w:val="30"/>
        </w:rPr>
        <w:t>创心脉</w:t>
      </w:r>
      <w:r w:rsidRPr="000D73C5">
        <w:rPr>
          <w:rFonts w:ascii="仿宋" w:eastAsia="仿宋" w:hAnsi="仿宋" w:hint="eastAsia"/>
          <w:sz w:val="30"/>
          <w:szCs w:val="30"/>
        </w:rPr>
        <w:t>成立</w:t>
      </w:r>
      <w:proofErr w:type="gramEnd"/>
      <w:r w:rsidRPr="000D73C5">
        <w:rPr>
          <w:rFonts w:ascii="仿宋" w:eastAsia="仿宋" w:hAnsi="仿宋" w:hint="eastAsia"/>
          <w:sz w:val="30"/>
          <w:szCs w:val="30"/>
        </w:rPr>
        <w:t>于2012年,</w:t>
      </w:r>
      <w:proofErr w:type="gramStart"/>
      <w:r w:rsidRPr="000D73C5">
        <w:rPr>
          <w:rFonts w:ascii="仿宋" w:eastAsia="仿宋" w:hAnsi="仿宋" w:hint="eastAsia"/>
          <w:sz w:val="30"/>
          <w:szCs w:val="30"/>
        </w:rPr>
        <w:t>是港交所</w:t>
      </w:r>
      <w:proofErr w:type="gramEnd"/>
      <w:r w:rsidRPr="000D73C5">
        <w:rPr>
          <w:rFonts w:ascii="仿宋" w:eastAsia="仿宋" w:hAnsi="仿宋" w:hint="eastAsia"/>
          <w:sz w:val="30"/>
          <w:szCs w:val="30"/>
        </w:rPr>
        <w:t>上市公司微创医疗(00853.HK)旗下的子公司之一。主要从事主动脉及外周血管介入医疗器械的研发、生产和销售。在主动脉介入医疗器械领域,公司是国内产品种类齐全、规模领先、具有市场竞争力的企业之一。在外周血管介入医疗器械领域,拥有外周血管支架系统、外周血管球囊扩张导管等产品</w:t>
      </w:r>
      <w:r>
        <w:rPr>
          <w:rFonts w:ascii="仿宋" w:eastAsia="仿宋" w:hAnsi="仿宋" w:hint="eastAsia"/>
          <w:sz w:val="30"/>
          <w:szCs w:val="30"/>
        </w:rPr>
        <w:t>，</w:t>
      </w:r>
      <w:r w:rsidRPr="000D73C5">
        <w:rPr>
          <w:rFonts w:ascii="仿宋" w:eastAsia="仿宋" w:hAnsi="仿宋" w:hint="eastAsia"/>
          <w:sz w:val="30"/>
          <w:szCs w:val="30"/>
        </w:rPr>
        <w:t>拥有国内唯一获批上市的可在胸主动脉夹层外科手术中使用的术中支架系统。</w:t>
      </w:r>
    </w:p>
    <w:p w:rsidR="00AF299F" w:rsidRPr="00AF299F" w:rsidRDefault="00207557" w:rsidP="001C2F61">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作为上海战略性新兴产业重要投融资平台，</w:t>
      </w:r>
      <w:proofErr w:type="gramStart"/>
      <w:r>
        <w:rPr>
          <w:rFonts w:ascii="仿宋" w:eastAsia="仿宋" w:hAnsi="仿宋" w:hint="eastAsia"/>
          <w:sz w:val="30"/>
          <w:szCs w:val="30"/>
        </w:rPr>
        <w:t>科创投</w:t>
      </w:r>
      <w:proofErr w:type="gramEnd"/>
      <w:r>
        <w:rPr>
          <w:rFonts w:ascii="仿宋" w:eastAsia="仿宋" w:hAnsi="仿宋" w:hint="eastAsia"/>
          <w:sz w:val="30"/>
          <w:szCs w:val="30"/>
        </w:rPr>
        <w:t>集团长期坚持基础性、战略性领域的早期、早中期创新企业的投资。近期，科创投集团还有泰坦</w:t>
      </w:r>
      <w:r w:rsidR="008315C9">
        <w:rPr>
          <w:rFonts w:ascii="仿宋" w:eastAsia="仿宋" w:hAnsi="仿宋" w:hint="eastAsia"/>
          <w:sz w:val="30"/>
          <w:szCs w:val="30"/>
        </w:rPr>
        <w:t>科技</w:t>
      </w:r>
      <w:r>
        <w:rPr>
          <w:rFonts w:ascii="仿宋" w:eastAsia="仿宋" w:hAnsi="仿宋" w:hint="eastAsia"/>
          <w:sz w:val="30"/>
          <w:szCs w:val="30"/>
        </w:rPr>
        <w:t>等8个投资项目</w:t>
      </w:r>
      <w:r w:rsidR="008315C9">
        <w:rPr>
          <w:rFonts w:ascii="仿宋" w:eastAsia="仿宋" w:hAnsi="仿宋" w:hint="eastAsia"/>
          <w:sz w:val="30"/>
          <w:szCs w:val="30"/>
        </w:rPr>
        <w:t>获得科创板上市申请受理，</w:t>
      </w:r>
      <w:r>
        <w:rPr>
          <w:rFonts w:ascii="仿宋" w:eastAsia="仿宋" w:hAnsi="仿宋" w:hint="eastAsia"/>
          <w:sz w:val="30"/>
          <w:szCs w:val="30"/>
        </w:rPr>
        <w:t>等待科创板上市委审核。</w:t>
      </w:r>
    </w:p>
    <w:sectPr w:rsidR="00AF299F" w:rsidRPr="00AF2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10"/>
    <w:rsid w:val="000D73C5"/>
    <w:rsid w:val="001C2F61"/>
    <w:rsid w:val="00207557"/>
    <w:rsid w:val="002672AD"/>
    <w:rsid w:val="003B360E"/>
    <w:rsid w:val="006F5B4E"/>
    <w:rsid w:val="006F7172"/>
    <w:rsid w:val="008315C9"/>
    <w:rsid w:val="00A37E10"/>
    <w:rsid w:val="00AF299F"/>
    <w:rsid w:val="00C87D30"/>
    <w:rsid w:val="00FA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C8613-B084-42C7-A15F-FD6F83F3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582</Characters>
  <Application>Microsoft Office Word</Application>
  <DocSecurity>0</DocSecurity>
  <Lines>4</Lines>
  <Paragraphs>1</Paragraphs>
  <ScaleCrop>false</ScaleCrop>
  <Company>SHSTVC</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徐杨</dc:creator>
  <cp:keywords/>
  <dc:description/>
  <cp:lastModifiedBy>魏云</cp:lastModifiedBy>
  <cp:revision>2</cp:revision>
  <dcterms:created xsi:type="dcterms:W3CDTF">2019-06-21T01:45:00Z</dcterms:created>
  <dcterms:modified xsi:type="dcterms:W3CDTF">2019-06-21T01:45:00Z</dcterms:modified>
</cp:coreProperties>
</file>