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both"/>
        <w:rPr>
          <w:rFonts w:hint="default" w:ascii="Times New Roman" w:hAnsi="Times New Roman" w:eastAsia="仿宋" w:cs="Times New Roman"/>
          <w:spacing w:val="6"/>
          <w:kern w:val="0"/>
          <w:sz w:val="28"/>
          <w:szCs w:val="28"/>
          <w:lang w:val="en-US" w:eastAsia="zh-CN" w:bidi="ar-SA"/>
        </w:rPr>
      </w:pPr>
      <w:r>
        <w:rPr>
          <w:rFonts w:hint="default" w:ascii="Times New Roman" w:hAnsi="Times New Roman" w:eastAsia="仿宋" w:cs="Times New Roman"/>
          <w:spacing w:val="6"/>
          <w:kern w:val="0"/>
          <w:sz w:val="28"/>
          <w:szCs w:val="28"/>
          <w:lang w:val="en-US" w:eastAsia="zh-CN" w:bidi="ar-SA"/>
        </w:rPr>
        <w:t>附件</w:t>
      </w:r>
      <w:r>
        <w:rPr>
          <w:rFonts w:hint="eastAsia" w:ascii="Times New Roman" w:hAnsi="Times New Roman" w:eastAsia="仿宋" w:cs="Times New Roman"/>
          <w:spacing w:val="6"/>
          <w:kern w:val="0"/>
          <w:sz w:val="28"/>
          <w:szCs w:val="28"/>
          <w:lang w:val="en-US" w:eastAsia="zh-CN" w:bidi="ar-SA"/>
        </w:rPr>
        <w:t>3</w:t>
      </w:r>
      <w:bookmarkStart w:id="0" w:name="_GoBack"/>
      <w:bookmarkEnd w:id="0"/>
      <w:r>
        <w:rPr>
          <w:rFonts w:hint="default" w:ascii="Times New Roman" w:hAnsi="Times New Roman" w:eastAsia="仿宋" w:cs="Times New Roman"/>
          <w:spacing w:val="6"/>
          <w:kern w:val="0"/>
          <w:sz w:val="28"/>
          <w:szCs w:val="28"/>
          <w:lang w:val="en-US" w:eastAsia="zh-CN" w:bidi="ar-SA"/>
        </w:rPr>
        <w:t>：</w:t>
      </w:r>
    </w:p>
    <w:p>
      <w:pPr>
        <w:jc w:val="center"/>
        <w:rPr>
          <w:rFonts w:hint="default" w:ascii="Times New Roman" w:hAnsi="Times New Roman" w:eastAsia="华文中宋" w:cs="Times New Roman"/>
          <w:spacing w:val="30"/>
          <w:sz w:val="44"/>
          <w:szCs w:val="44"/>
        </w:rPr>
      </w:pPr>
      <w:r>
        <w:rPr>
          <w:rFonts w:hint="default" w:ascii="Times New Roman" w:hAnsi="Times New Roman" w:eastAsia="华文中宋" w:cs="Times New Roman"/>
          <w:spacing w:val="30"/>
          <w:sz w:val="44"/>
          <w:szCs w:val="44"/>
        </w:rPr>
        <w:t>承诺书</w:t>
      </w:r>
    </w:p>
    <w:p>
      <w:pPr>
        <w:pStyle w:val="7"/>
        <w:shd w:val="clear" w:color="auto" w:fill="FEFFFF"/>
        <w:spacing w:before="0" w:beforeAutospacing="0" w:after="0" w:afterAutospacing="0" w:line="560" w:lineRule="exact"/>
        <w:rPr>
          <w:rFonts w:hint="default" w:ascii="Times New Roman" w:hAnsi="Times New Roman" w:eastAsia="仿宋_GB2312" w:cs="Times New Roman"/>
          <w:spacing w:val="6"/>
          <w:sz w:val="30"/>
          <w:szCs w:val="30"/>
        </w:rPr>
      </w:pPr>
    </w:p>
    <w:p>
      <w:pPr>
        <w:pStyle w:val="7"/>
        <w:shd w:val="clear" w:color="auto" w:fill="FEFFFF"/>
        <w:wordWrap/>
        <w:adjustRightInd/>
        <w:snapToGrid/>
        <w:spacing w:before="0" w:beforeAutospacing="0" w:after="0" w:afterAutospacing="0" w:line="240" w:lineRule="auto"/>
        <w:ind w:left="0" w:leftChars="0" w:right="0" w:firstLine="584" w:firstLineChars="200"/>
        <w:jc w:val="both"/>
        <w:textAlignment w:val="auto"/>
        <w:outlineLvl w:val="9"/>
        <w:rPr>
          <w:rFonts w:hint="default" w:ascii="Times New Roman" w:hAnsi="Times New Roman" w:eastAsia="仿宋" w:cs="Times New Roman"/>
          <w:spacing w:val="6"/>
          <w:sz w:val="32"/>
          <w:szCs w:val="32"/>
        </w:rPr>
      </w:pPr>
      <w:r>
        <w:rPr>
          <w:rFonts w:hint="default" w:ascii="Times New Roman" w:hAnsi="Times New Roman" w:eastAsia="仿宋" w:cs="Times New Roman"/>
          <w:spacing w:val="6"/>
          <w:sz w:val="32"/>
          <w:szCs w:val="32"/>
        </w:rPr>
        <w:t>根据《关于做好税收政策支持的疫情防控重点保障物资生产企业名单管理有关办法的通知》（沪发改财金</w:t>
      </w:r>
      <w:r>
        <w:rPr>
          <w:rFonts w:hint="default" w:ascii="Times New Roman" w:hAnsi="Times New Roman" w:eastAsia="仿宋" w:cs="Times New Roman"/>
          <w:sz w:val="32"/>
          <w:szCs w:val="32"/>
          <w:lang w:val="en-US" w:eastAsia="zh-CN"/>
        </w:rPr>
        <w:t>〔2020〕14号</w:t>
      </w:r>
      <w:r>
        <w:rPr>
          <w:rFonts w:hint="default" w:ascii="Times New Roman" w:hAnsi="Times New Roman" w:eastAsia="仿宋" w:cs="Times New Roman"/>
          <w:spacing w:val="6"/>
          <w:sz w:val="32"/>
          <w:szCs w:val="32"/>
        </w:rPr>
        <w:t>）要求，我单位申请纳入享受税收政策支持的疫情防控重点保障物资生产企业名单，现郑重承诺：</w:t>
      </w:r>
    </w:p>
    <w:p>
      <w:pPr>
        <w:pStyle w:val="7"/>
        <w:shd w:val="clear" w:color="auto" w:fill="FEFFFF"/>
        <w:wordWrap/>
        <w:adjustRightInd/>
        <w:snapToGrid/>
        <w:spacing w:before="0" w:beforeAutospacing="0" w:after="0" w:afterAutospacing="0" w:line="240" w:lineRule="auto"/>
        <w:ind w:left="0" w:leftChars="0" w:right="0" w:firstLine="584" w:firstLineChars="200"/>
        <w:textAlignment w:val="auto"/>
        <w:outlineLvl w:val="9"/>
        <w:rPr>
          <w:rFonts w:hint="default" w:ascii="Times New Roman" w:hAnsi="Times New Roman" w:eastAsia="仿宋" w:cs="Times New Roman"/>
          <w:spacing w:val="6"/>
          <w:sz w:val="32"/>
          <w:szCs w:val="32"/>
        </w:rPr>
      </w:pPr>
      <w:r>
        <w:rPr>
          <w:rFonts w:hint="default" w:ascii="Times New Roman" w:hAnsi="Times New Roman" w:eastAsia="仿宋" w:cs="Times New Roman"/>
          <w:spacing w:val="6"/>
          <w:sz w:val="32"/>
          <w:szCs w:val="32"/>
        </w:rPr>
        <w:t>一、本单位合法合规经营；</w:t>
      </w:r>
    </w:p>
    <w:p>
      <w:pPr>
        <w:pStyle w:val="7"/>
        <w:shd w:val="clear" w:color="auto" w:fill="FEFFFF"/>
        <w:wordWrap/>
        <w:adjustRightInd/>
        <w:snapToGrid/>
        <w:spacing w:before="0" w:beforeAutospacing="0" w:after="0" w:afterAutospacing="0" w:line="240" w:lineRule="auto"/>
        <w:ind w:left="0" w:leftChars="0" w:right="0" w:firstLine="584" w:firstLineChars="200"/>
        <w:textAlignment w:val="auto"/>
        <w:outlineLvl w:val="9"/>
        <w:rPr>
          <w:rFonts w:hint="default" w:ascii="Times New Roman" w:hAnsi="Times New Roman" w:eastAsia="仿宋" w:cs="Times New Roman"/>
          <w:spacing w:val="6"/>
          <w:sz w:val="32"/>
          <w:szCs w:val="32"/>
        </w:rPr>
      </w:pPr>
      <w:r>
        <w:rPr>
          <w:rFonts w:hint="default" w:ascii="Times New Roman" w:hAnsi="Times New Roman" w:eastAsia="仿宋" w:cs="Times New Roman"/>
          <w:spacing w:val="6"/>
          <w:sz w:val="32"/>
          <w:szCs w:val="32"/>
        </w:rPr>
        <w:t>二、本单位生产符合国家发展改革委明确范围的疫情防控重点保障物资，且对上述物资实行独立核算；</w:t>
      </w:r>
    </w:p>
    <w:p>
      <w:pPr>
        <w:pStyle w:val="7"/>
        <w:shd w:val="clear" w:color="auto" w:fill="FEFFFF"/>
        <w:wordWrap/>
        <w:adjustRightInd/>
        <w:snapToGrid/>
        <w:spacing w:before="0" w:beforeAutospacing="0" w:after="0" w:afterAutospacing="0" w:line="240" w:lineRule="auto"/>
        <w:ind w:left="0" w:leftChars="0" w:right="0" w:firstLine="584" w:firstLineChars="200"/>
        <w:textAlignment w:val="auto"/>
        <w:outlineLvl w:val="9"/>
        <w:rPr>
          <w:rFonts w:hint="default" w:ascii="Times New Roman" w:hAnsi="Times New Roman" w:eastAsia="仿宋" w:cs="Times New Roman"/>
          <w:spacing w:val="6"/>
          <w:sz w:val="32"/>
          <w:szCs w:val="32"/>
        </w:rPr>
      </w:pPr>
      <w:r>
        <w:rPr>
          <w:rFonts w:hint="default" w:ascii="Times New Roman" w:hAnsi="Times New Roman" w:eastAsia="仿宋" w:cs="Times New Roman"/>
          <w:spacing w:val="6"/>
          <w:sz w:val="32"/>
          <w:szCs w:val="32"/>
        </w:rPr>
        <w:t>三、本单位如存在不符合上述两条内容等弄虚作假、骗取税收优惠的行为，将丧失享受税收优惠政策的资格，并承担一切法律后果。</w:t>
      </w:r>
    </w:p>
    <w:p>
      <w:pPr>
        <w:wordWrap/>
        <w:adjustRightInd/>
        <w:snapToGrid/>
        <w:spacing w:before="0" w:after="0" w:line="240" w:lineRule="auto"/>
        <w:ind w:left="0" w:leftChars="0" w:right="0" w:firstLine="3920" w:firstLineChars="1400"/>
        <w:textAlignment w:val="auto"/>
        <w:outlineLvl w:val="9"/>
        <w:rPr>
          <w:rFonts w:hint="default" w:ascii="Times New Roman" w:hAnsi="Times New Roman" w:eastAsia="仿宋" w:cs="Times New Roman"/>
          <w:sz w:val="32"/>
          <w:szCs w:val="32"/>
        </w:rPr>
      </w:pPr>
    </w:p>
    <w:p>
      <w:pPr>
        <w:wordWrap/>
        <w:adjustRightInd/>
        <w:snapToGrid/>
        <w:spacing w:before="0" w:after="0" w:line="240" w:lineRule="auto"/>
        <w:ind w:left="0" w:leftChars="0" w:right="0" w:firstLine="4200" w:firstLineChars="1400"/>
        <w:textAlignment w:val="auto"/>
        <w:outlineLvl w:val="9"/>
        <w:rPr>
          <w:rFonts w:hint="default" w:ascii="Times New Roman" w:hAnsi="Times New Roman" w:eastAsia="仿宋" w:cs="Times New Roman"/>
          <w:spacing w:val="10"/>
          <w:sz w:val="32"/>
          <w:szCs w:val="32"/>
        </w:rPr>
      </w:pPr>
      <w:r>
        <w:rPr>
          <w:rFonts w:hint="default" w:ascii="Times New Roman" w:hAnsi="Times New Roman" w:eastAsia="仿宋" w:cs="Times New Roman"/>
          <w:spacing w:val="10"/>
          <w:sz w:val="32"/>
          <w:szCs w:val="32"/>
        </w:rPr>
        <w:t>承诺单位：</w:t>
      </w:r>
    </w:p>
    <w:p>
      <w:pPr>
        <w:wordWrap/>
        <w:adjustRightInd/>
        <w:snapToGrid/>
        <w:spacing w:before="0" w:after="0" w:line="240" w:lineRule="auto"/>
        <w:ind w:left="0" w:leftChars="0" w:right="0" w:firstLine="4200" w:firstLineChars="1400"/>
        <w:textAlignment w:val="auto"/>
        <w:outlineLvl w:val="9"/>
        <w:rPr>
          <w:rFonts w:hint="default" w:ascii="Times New Roman" w:hAnsi="Times New Roman" w:eastAsia="仿宋" w:cs="Times New Roman"/>
          <w:spacing w:val="10"/>
          <w:sz w:val="32"/>
          <w:szCs w:val="32"/>
        </w:rPr>
      </w:pPr>
      <w:r>
        <w:rPr>
          <w:rFonts w:hint="default" w:ascii="Times New Roman" w:hAnsi="Times New Roman" w:eastAsia="仿宋" w:cs="Times New Roman"/>
          <w:spacing w:val="10"/>
          <w:sz w:val="32"/>
          <w:szCs w:val="32"/>
        </w:rPr>
        <w:t>负责人签字：</w:t>
      </w:r>
    </w:p>
    <w:p>
      <w:pPr>
        <w:spacing w:line="560" w:lineRule="exact"/>
        <w:rPr>
          <w:rFonts w:hint="default" w:ascii="Times New Roman" w:hAnsi="Times New Roman" w:eastAsia="仿宋" w:cs="Times New Roman"/>
          <w:spacing w:val="6"/>
          <w:sz w:val="28"/>
          <w:szCs w:val="28"/>
        </w:rPr>
      </w:pPr>
      <w:r>
        <w:rPr>
          <w:rFonts w:hint="default" w:ascii="Times New Roman" w:hAnsi="Times New Roman" w:eastAsia="仿宋" w:cs="Times New Roman"/>
          <w:sz w:val="28"/>
          <w:szCs w:val="28"/>
        </w:rPr>
        <w:t xml:space="preserve">                                  年   月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38CF7CFA" w:usb2="00000016" w:usb3="00000000" w:csb0="0004000F" w:csb1="00000000"/>
  </w:font>
  <w:font w:name="方正小标宋简体">
    <w:altName w:val="Arial Unicode MS"/>
    <w:panose1 w:val="00000000000000000000"/>
    <w:charset w:val="86"/>
    <w:family w:val="auto"/>
    <w:pitch w:val="default"/>
    <w:sig w:usb0="00000000" w:usb1="080E0000" w:usb2="00000010" w:usb3="00000000" w:csb0="00040000" w:csb1="00000000"/>
  </w:font>
  <w:font w:name="等线 Light">
    <w:altName w:val="Arial Unicode MS"/>
    <w:panose1 w:val="00000000000000000000"/>
    <w:charset w:val="86"/>
    <w:family w:val="auto"/>
    <w:pitch w:val="default"/>
    <w:sig w:usb0="00000000"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2"/>
    <w:basedOn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link w:val="12"/>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unhideWhenUsed/>
    <w:uiPriority w:val="1"/>
  </w:style>
  <w:style w:type="paragraph" w:styleId="4">
    <w:name w:val="Balloon Text"/>
    <w:basedOn w:val="1"/>
    <w:link w:val="13"/>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Hyperlink"/>
    <w:basedOn w:val="8"/>
    <w:unhideWhenUsed/>
    <w:uiPriority w:val="99"/>
    <w:rPr>
      <w:color w:val="0000FF"/>
      <w:u w:val="single"/>
    </w:rPr>
  </w:style>
  <w:style w:type="character" w:customStyle="1" w:styleId="11">
    <w:name w:val="标题 2 Char"/>
    <w:basedOn w:val="8"/>
    <w:link w:val="2"/>
    <w:uiPriority w:val="9"/>
    <w:rPr>
      <w:rFonts w:ascii="宋体" w:hAnsi="宋体" w:eastAsia="宋体" w:cs="宋体"/>
      <w:b/>
      <w:bCs/>
      <w:kern w:val="0"/>
      <w:sz w:val="36"/>
      <w:szCs w:val="36"/>
    </w:rPr>
  </w:style>
  <w:style w:type="character" w:customStyle="1" w:styleId="12">
    <w:name w:val="标题 3 Char"/>
    <w:basedOn w:val="8"/>
    <w:link w:val="3"/>
    <w:uiPriority w:val="9"/>
    <w:rPr>
      <w:rFonts w:ascii="宋体" w:hAnsi="宋体" w:eastAsia="宋体" w:cs="宋体"/>
      <w:b/>
      <w:bCs/>
      <w:kern w:val="0"/>
      <w:sz w:val="27"/>
      <w:szCs w:val="27"/>
    </w:rPr>
  </w:style>
  <w:style w:type="character" w:customStyle="1" w:styleId="13">
    <w:name w:val="批注框文本 Char"/>
    <w:basedOn w:val="8"/>
    <w:link w:val="4"/>
    <w:semiHidden/>
    <w:uiPriority w:val="99"/>
    <w:rPr>
      <w:sz w:val="18"/>
      <w:szCs w:val="18"/>
    </w:rPr>
  </w:style>
  <w:style w:type="character" w:customStyle="1" w:styleId="14">
    <w:name w:val="页眉 Char"/>
    <w:basedOn w:val="8"/>
    <w:link w:val="6"/>
    <w:uiPriority w:val="99"/>
    <w:rPr>
      <w:sz w:val="18"/>
      <w:szCs w:val="18"/>
    </w:rPr>
  </w:style>
  <w:style w:type="character" w:customStyle="1" w:styleId="15">
    <w:name w:val="页脚 Char"/>
    <w:basedOn w:val="8"/>
    <w:link w:val="5"/>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41</Words>
  <Characters>239</Characters>
  <Lines>1</Lines>
  <Paragraphs>1</Paragraphs>
  <ScaleCrop>false</ScaleCrop>
  <LinksUpToDate>false</LinksUpToDate>
  <CharactersWithSpaces>0</CharactersWithSpaces>
  <Application>WPS Office 专业版_9.1.0.4569_{F1E327BC-269C-435d-A152-05C5408002CA}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2020-02-10T10:36:00Z</dcterms:created>
  <dc:creator>张 麒</dc:creator>
  <cp:lastModifiedBy>商小芳</cp:lastModifiedBy>
  <cp:lastPrinted>2020-03-17T02:58:25Z</cp:lastPrinted>
  <dcterms:modified xsi:type="dcterms:W3CDTF">2020-03-17T02:58:27Z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